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A8DA4" w14:textId="77777777" w:rsidR="00CA2B36" w:rsidRPr="00C03BC3" w:rsidRDefault="00CA2B36" w:rsidP="00C03BC3">
      <w:pPr>
        <w:spacing w:after="0" w:line="240" w:lineRule="auto"/>
        <w:jc w:val="center"/>
        <w:rPr>
          <w:rFonts w:ascii="Times New Roman" w:eastAsia="Times New Roman" w:hAnsi="Times New Roman" w:cs="Times New Roman"/>
          <w:b/>
          <w:sz w:val="28"/>
          <w:szCs w:val="28"/>
        </w:rPr>
      </w:pPr>
      <w:r w:rsidRPr="00C03BC3">
        <w:rPr>
          <w:rFonts w:ascii="Times New Roman" w:eastAsia="Times New Roman" w:hAnsi="Times New Roman" w:cs="Times New Roman"/>
          <w:b/>
          <w:sz w:val="28"/>
          <w:szCs w:val="28"/>
        </w:rPr>
        <w:t>ХАНТЫ-МАНСИЙСКИЙ АВТОНОМНЫЙ ОКРУГ – ЮГРА</w:t>
      </w:r>
    </w:p>
    <w:p w14:paraId="0DE8C00C" w14:textId="77777777" w:rsidR="00CA2B36" w:rsidRPr="00C03BC3" w:rsidRDefault="00CA2B36" w:rsidP="00C03BC3">
      <w:pPr>
        <w:spacing w:after="0" w:line="240" w:lineRule="auto"/>
        <w:jc w:val="center"/>
        <w:rPr>
          <w:rFonts w:ascii="Times New Roman" w:eastAsia="Times New Roman" w:hAnsi="Times New Roman" w:cs="Times New Roman"/>
          <w:b/>
          <w:sz w:val="28"/>
          <w:szCs w:val="28"/>
        </w:rPr>
      </w:pPr>
      <w:r w:rsidRPr="00C03BC3">
        <w:rPr>
          <w:rFonts w:ascii="Times New Roman" w:eastAsia="Times New Roman" w:hAnsi="Times New Roman" w:cs="Times New Roman"/>
          <w:b/>
          <w:sz w:val="28"/>
          <w:szCs w:val="28"/>
        </w:rPr>
        <w:t>ХАНТЫ-МАНСИЙСКИЙ РАЙОН</w:t>
      </w:r>
    </w:p>
    <w:p w14:paraId="351C3C64" w14:textId="77777777" w:rsidR="00CA2B36" w:rsidRPr="00C03BC3" w:rsidRDefault="00CA2B36" w:rsidP="00C03BC3">
      <w:pPr>
        <w:spacing w:after="0" w:line="240" w:lineRule="auto"/>
        <w:jc w:val="center"/>
        <w:rPr>
          <w:rFonts w:ascii="Times New Roman" w:eastAsia="Times New Roman" w:hAnsi="Times New Roman" w:cs="Times New Roman"/>
          <w:b/>
          <w:sz w:val="28"/>
          <w:szCs w:val="28"/>
        </w:rPr>
      </w:pPr>
    </w:p>
    <w:p w14:paraId="17458C5E" w14:textId="77777777" w:rsidR="00CA2B36" w:rsidRPr="00C03BC3" w:rsidRDefault="00CA2B36" w:rsidP="00C03BC3">
      <w:pPr>
        <w:keepNext/>
        <w:tabs>
          <w:tab w:val="left" w:pos="2850"/>
          <w:tab w:val="center" w:pos="4678"/>
        </w:tabs>
        <w:spacing w:after="0" w:line="240" w:lineRule="auto"/>
        <w:jc w:val="center"/>
        <w:outlineLvl w:val="0"/>
        <w:rPr>
          <w:rFonts w:ascii="Times New Roman" w:eastAsia="Times New Roman" w:hAnsi="Times New Roman" w:cs="Times New Roman"/>
          <w:b/>
          <w:bCs/>
          <w:kern w:val="32"/>
          <w:sz w:val="28"/>
          <w:szCs w:val="28"/>
          <w:lang w:val="x-none" w:eastAsia="x-none"/>
        </w:rPr>
      </w:pPr>
      <w:r w:rsidRPr="00C03BC3">
        <w:rPr>
          <w:rFonts w:ascii="Times New Roman" w:eastAsia="Times New Roman" w:hAnsi="Times New Roman" w:cs="Times New Roman"/>
          <w:b/>
          <w:bCs/>
          <w:kern w:val="32"/>
          <w:sz w:val="28"/>
          <w:szCs w:val="28"/>
          <w:lang w:val="x-none" w:eastAsia="x-none"/>
        </w:rPr>
        <w:t>Д</w:t>
      </w:r>
      <w:r w:rsidRPr="00C03BC3">
        <w:rPr>
          <w:rFonts w:ascii="Times New Roman" w:eastAsia="Times New Roman" w:hAnsi="Times New Roman" w:cs="Times New Roman"/>
          <w:b/>
          <w:bCs/>
          <w:kern w:val="32"/>
          <w:sz w:val="28"/>
          <w:szCs w:val="28"/>
          <w:lang w:eastAsia="x-none"/>
        </w:rPr>
        <w:t>У</w:t>
      </w:r>
      <w:r w:rsidRPr="00C03BC3">
        <w:rPr>
          <w:rFonts w:ascii="Times New Roman" w:eastAsia="Times New Roman" w:hAnsi="Times New Roman" w:cs="Times New Roman"/>
          <w:b/>
          <w:bCs/>
          <w:kern w:val="32"/>
          <w:sz w:val="28"/>
          <w:szCs w:val="28"/>
          <w:lang w:val="x-none" w:eastAsia="x-none"/>
        </w:rPr>
        <w:t>МА</w:t>
      </w:r>
    </w:p>
    <w:p w14:paraId="6226A2ED" w14:textId="77777777" w:rsidR="00CA2B36" w:rsidRPr="00C03BC3" w:rsidRDefault="00CA2B36" w:rsidP="00C03BC3">
      <w:pPr>
        <w:spacing w:after="0" w:line="240" w:lineRule="auto"/>
        <w:rPr>
          <w:rFonts w:ascii="Times New Roman" w:eastAsia="Times New Roman" w:hAnsi="Times New Roman" w:cs="Times New Roman"/>
          <w:b/>
          <w:sz w:val="28"/>
          <w:szCs w:val="28"/>
        </w:rPr>
      </w:pPr>
    </w:p>
    <w:p w14:paraId="7F454173" w14:textId="77777777" w:rsidR="00CA2B36" w:rsidRPr="00C03BC3" w:rsidRDefault="00CA2B36" w:rsidP="00C03BC3">
      <w:pPr>
        <w:spacing w:after="0" w:line="240" w:lineRule="auto"/>
        <w:jc w:val="center"/>
        <w:rPr>
          <w:rFonts w:ascii="Times New Roman" w:eastAsia="Times New Roman" w:hAnsi="Times New Roman" w:cs="Times New Roman"/>
          <w:b/>
          <w:sz w:val="28"/>
          <w:szCs w:val="28"/>
        </w:rPr>
      </w:pPr>
      <w:r w:rsidRPr="00C03BC3">
        <w:rPr>
          <w:rFonts w:ascii="Times New Roman" w:eastAsia="Times New Roman" w:hAnsi="Times New Roman" w:cs="Times New Roman"/>
          <w:b/>
          <w:sz w:val="28"/>
          <w:szCs w:val="28"/>
        </w:rPr>
        <w:t>РЕШЕНИЕ</w:t>
      </w:r>
    </w:p>
    <w:p w14:paraId="1EECD370" w14:textId="77777777" w:rsidR="00CA2B36" w:rsidRPr="00C03BC3" w:rsidRDefault="00CA2B36" w:rsidP="00C03BC3">
      <w:pPr>
        <w:spacing w:after="0" w:line="240" w:lineRule="auto"/>
        <w:rPr>
          <w:rFonts w:ascii="Times New Roman" w:eastAsia="Times New Roman" w:hAnsi="Times New Roman" w:cs="Times New Roman"/>
          <w:sz w:val="28"/>
          <w:szCs w:val="28"/>
        </w:rPr>
      </w:pPr>
    </w:p>
    <w:p w14:paraId="7E78307F" w14:textId="620A8E9F" w:rsidR="00CA2B36" w:rsidRPr="00C03BC3" w:rsidRDefault="00C03BC3" w:rsidP="00C03BC3">
      <w:pPr>
        <w:spacing w:after="0" w:line="240" w:lineRule="auto"/>
        <w:rPr>
          <w:rFonts w:ascii="Times New Roman" w:eastAsia="Times New Roman" w:hAnsi="Times New Roman" w:cs="Times New Roman"/>
          <w:sz w:val="28"/>
          <w:szCs w:val="28"/>
        </w:rPr>
      </w:pPr>
      <w:r w:rsidRPr="00C03BC3">
        <w:rPr>
          <w:rFonts w:ascii="Times New Roman" w:eastAsia="Times New Roman" w:hAnsi="Times New Roman" w:cs="Times New Roman"/>
          <w:sz w:val="28"/>
          <w:szCs w:val="28"/>
        </w:rPr>
        <w:t>20.05.2022</w:t>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Pr="00C03BC3">
        <w:rPr>
          <w:rFonts w:ascii="Times New Roman" w:eastAsia="Times New Roman" w:hAnsi="Times New Roman" w:cs="Times New Roman"/>
          <w:sz w:val="28"/>
          <w:szCs w:val="28"/>
        </w:rPr>
        <w:tab/>
      </w:r>
      <w:r w:rsidR="00CA2B36" w:rsidRPr="00C03BC3">
        <w:rPr>
          <w:rFonts w:ascii="Times New Roman" w:eastAsia="Times New Roman" w:hAnsi="Times New Roman" w:cs="Times New Roman"/>
          <w:sz w:val="28"/>
          <w:szCs w:val="28"/>
        </w:rPr>
        <w:t xml:space="preserve">№ </w:t>
      </w:r>
      <w:r w:rsidR="00806DDF">
        <w:rPr>
          <w:rFonts w:ascii="Times New Roman" w:eastAsia="Times New Roman" w:hAnsi="Times New Roman" w:cs="Times New Roman"/>
          <w:sz w:val="28"/>
          <w:szCs w:val="28"/>
        </w:rPr>
        <w:t>127</w:t>
      </w:r>
    </w:p>
    <w:p w14:paraId="63E97CE8" w14:textId="77777777" w:rsidR="00CA2B36" w:rsidRPr="00C03BC3" w:rsidRDefault="00CA2B36" w:rsidP="00C03BC3">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1C66DD4F" w14:textId="77777777" w:rsidR="00CA1B36" w:rsidRPr="00C03BC3" w:rsidRDefault="003B4A19" w:rsidP="00C03BC3">
      <w:pPr>
        <w:tabs>
          <w:tab w:val="left" w:pos="0"/>
          <w:tab w:val="left" w:pos="709"/>
        </w:tabs>
        <w:spacing w:after="0" w:line="240" w:lineRule="auto"/>
        <w:jc w:val="both"/>
        <w:rPr>
          <w:rFonts w:ascii="Times New Roman" w:eastAsia="Calibri" w:hAnsi="Times New Roman" w:cs="Times New Roman"/>
          <w:sz w:val="28"/>
          <w:szCs w:val="28"/>
        </w:rPr>
      </w:pPr>
      <w:r w:rsidRPr="00C03BC3">
        <w:rPr>
          <w:rFonts w:ascii="Times New Roman" w:eastAsia="Calibri" w:hAnsi="Times New Roman" w:cs="Times New Roman"/>
          <w:sz w:val="28"/>
          <w:szCs w:val="28"/>
        </w:rPr>
        <w:t xml:space="preserve">Об информации </w:t>
      </w:r>
      <w:r w:rsidR="00CA1B36" w:rsidRPr="00C03BC3">
        <w:rPr>
          <w:rFonts w:ascii="Times New Roman" w:eastAsia="Calibri" w:hAnsi="Times New Roman" w:cs="Times New Roman"/>
          <w:sz w:val="28"/>
          <w:szCs w:val="28"/>
        </w:rPr>
        <w:t xml:space="preserve">о состоянии </w:t>
      </w:r>
    </w:p>
    <w:p w14:paraId="08FBB143" w14:textId="77777777" w:rsidR="00CA1B36" w:rsidRPr="00C03BC3" w:rsidRDefault="00CA1B36" w:rsidP="00C03BC3">
      <w:pPr>
        <w:tabs>
          <w:tab w:val="left" w:pos="0"/>
          <w:tab w:val="left" w:pos="709"/>
        </w:tabs>
        <w:spacing w:after="0" w:line="240" w:lineRule="auto"/>
        <w:jc w:val="both"/>
        <w:rPr>
          <w:rFonts w:ascii="Times New Roman" w:eastAsia="Calibri" w:hAnsi="Times New Roman" w:cs="Times New Roman"/>
          <w:sz w:val="28"/>
          <w:szCs w:val="28"/>
        </w:rPr>
      </w:pPr>
      <w:r w:rsidRPr="00C03BC3">
        <w:rPr>
          <w:rFonts w:ascii="Times New Roman" w:eastAsia="Calibri" w:hAnsi="Times New Roman" w:cs="Times New Roman"/>
          <w:sz w:val="28"/>
          <w:szCs w:val="28"/>
        </w:rPr>
        <w:t xml:space="preserve">законности в сфере профилактики </w:t>
      </w:r>
    </w:p>
    <w:p w14:paraId="41FE37A1" w14:textId="77777777" w:rsidR="00CA1B36" w:rsidRPr="00C03BC3" w:rsidRDefault="00CA1B36" w:rsidP="00C03BC3">
      <w:pPr>
        <w:tabs>
          <w:tab w:val="left" w:pos="0"/>
          <w:tab w:val="left" w:pos="709"/>
        </w:tabs>
        <w:spacing w:after="0" w:line="240" w:lineRule="auto"/>
        <w:jc w:val="both"/>
        <w:rPr>
          <w:rFonts w:ascii="Times New Roman" w:eastAsia="Calibri" w:hAnsi="Times New Roman" w:cs="Times New Roman"/>
          <w:sz w:val="28"/>
          <w:szCs w:val="28"/>
        </w:rPr>
      </w:pPr>
      <w:r w:rsidRPr="00C03BC3">
        <w:rPr>
          <w:rFonts w:ascii="Times New Roman" w:eastAsia="Calibri" w:hAnsi="Times New Roman" w:cs="Times New Roman"/>
          <w:sz w:val="28"/>
          <w:szCs w:val="28"/>
        </w:rPr>
        <w:t xml:space="preserve">безнадзорности несовершеннолетних </w:t>
      </w:r>
    </w:p>
    <w:p w14:paraId="7C3DB874" w14:textId="1E5D6DD6" w:rsidR="00CA1B36" w:rsidRPr="00C03BC3" w:rsidRDefault="00CA1B36" w:rsidP="00C03BC3">
      <w:pPr>
        <w:tabs>
          <w:tab w:val="left" w:pos="0"/>
          <w:tab w:val="left" w:pos="709"/>
        </w:tabs>
        <w:spacing w:after="0" w:line="240" w:lineRule="auto"/>
        <w:jc w:val="both"/>
        <w:rPr>
          <w:rFonts w:ascii="Times New Roman" w:eastAsia="Calibri" w:hAnsi="Times New Roman" w:cs="Times New Roman"/>
          <w:sz w:val="28"/>
          <w:szCs w:val="28"/>
        </w:rPr>
      </w:pPr>
      <w:r w:rsidRPr="00C03BC3">
        <w:rPr>
          <w:rFonts w:ascii="Times New Roman" w:eastAsia="Calibri" w:hAnsi="Times New Roman" w:cs="Times New Roman"/>
          <w:sz w:val="28"/>
          <w:szCs w:val="28"/>
        </w:rPr>
        <w:t>и защите их прав</w:t>
      </w:r>
    </w:p>
    <w:p w14:paraId="34A402B4" w14:textId="4C2E4794" w:rsidR="000B046B" w:rsidRPr="00C03BC3" w:rsidRDefault="000B046B" w:rsidP="00C03BC3">
      <w:pPr>
        <w:pStyle w:val="ConsNormal"/>
        <w:widowControl/>
        <w:ind w:right="24" w:firstLine="0"/>
        <w:jc w:val="both"/>
        <w:rPr>
          <w:rFonts w:ascii="Times New Roman" w:hAnsi="Times New Roman" w:cs="Times New Roman"/>
          <w:sz w:val="28"/>
          <w:szCs w:val="28"/>
        </w:rPr>
      </w:pPr>
    </w:p>
    <w:p w14:paraId="1308807F" w14:textId="06434D25" w:rsidR="000B046B" w:rsidRPr="00C03BC3" w:rsidRDefault="000B046B" w:rsidP="00C03BC3">
      <w:pPr>
        <w:tabs>
          <w:tab w:val="left" w:pos="993"/>
        </w:tabs>
        <w:spacing w:after="0" w:line="240" w:lineRule="auto"/>
        <w:ind w:firstLine="709"/>
        <w:jc w:val="both"/>
        <w:rPr>
          <w:rFonts w:ascii="Times New Roman" w:eastAsia="Times New Roman" w:hAnsi="Times New Roman" w:cs="Times New Roman"/>
          <w:sz w:val="28"/>
          <w:szCs w:val="28"/>
        </w:rPr>
      </w:pPr>
      <w:r w:rsidRPr="00C03BC3">
        <w:rPr>
          <w:rFonts w:ascii="Times New Roman" w:hAnsi="Times New Roman" w:cs="Times New Roman"/>
          <w:sz w:val="28"/>
          <w:szCs w:val="28"/>
        </w:rPr>
        <w:t>Заслушав информацию</w:t>
      </w:r>
      <w:r w:rsidR="00CA1B36" w:rsidRPr="00C03BC3">
        <w:rPr>
          <w:rFonts w:ascii="Times New Roman" w:hAnsi="Times New Roman" w:cs="Times New Roman"/>
          <w:sz w:val="28"/>
          <w:szCs w:val="28"/>
        </w:rPr>
        <w:t xml:space="preserve"> </w:t>
      </w:r>
      <w:r w:rsidR="00CA1B36" w:rsidRPr="00C03BC3">
        <w:rPr>
          <w:rFonts w:ascii="Times New Roman" w:eastAsia="Calibri" w:hAnsi="Times New Roman" w:cs="Times New Roman"/>
          <w:sz w:val="28"/>
          <w:szCs w:val="28"/>
        </w:rPr>
        <w:t>о состоянии законности в сфере профилактики безнадзорности несовершеннолетних и защите их прав</w:t>
      </w:r>
      <w:r w:rsidRPr="00C03BC3">
        <w:rPr>
          <w:rFonts w:ascii="Times New Roman" w:hAnsi="Times New Roman" w:cs="Times New Roman"/>
          <w:sz w:val="28"/>
          <w:szCs w:val="28"/>
        </w:rPr>
        <w:t xml:space="preserve">, руководствуясь частью 1 статьи 31 Устава Ханты-Мансийского района, </w:t>
      </w:r>
    </w:p>
    <w:p w14:paraId="48363817" w14:textId="77777777" w:rsidR="000B046B" w:rsidRPr="00C03BC3" w:rsidRDefault="000B046B" w:rsidP="00C03BC3">
      <w:pPr>
        <w:pStyle w:val="ConsNormal"/>
        <w:widowControl/>
        <w:ind w:right="24" w:firstLine="0"/>
        <w:jc w:val="both"/>
        <w:rPr>
          <w:rFonts w:ascii="Times New Roman" w:hAnsi="Times New Roman" w:cs="Times New Roman"/>
          <w:sz w:val="28"/>
          <w:szCs w:val="28"/>
        </w:rPr>
      </w:pPr>
    </w:p>
    <w:p w14:paraId="6312ADC9" w14:textId="77777777" w:rsidR="000B046B" w:rsidRPr="00C03BC3" w:rsidRDefault="000B046B" w:rsidP="00C03BC3">
      <w:pPr>
        <w:pStyle w:val="ConsNormal"/>
        <w:widowControl/>
        <w:ind w:right="24" w:firstLine="0"/>
        <w:jc w:val="center"/>
        <w:rPr>
          <w:rFonts w:ascii="Times New Roman" w:hAnsi="Times New Roman" w:cs="Times New Roman"/>
          <w:sz w:val="28"/>
          <w:szCs w:val="28"/>
        </w:rPr>
      </w:pPr>
      <w:r w:rsidRPr="00C03BC3">
        <w:rPr>
          <w:rFonts w:ascii="Times New Roman" w:hAnsi="Times New Roman" w:cs="Times New Roman"/>
          <w:sz w:val="28"/>
          <w:szCs w:val="28"/>
        </w:rPr>
        <w:t>Дума Ханты-Мансийского района</w:t>
      </w:r>
    </w:p>
    <w:p w14:paraId="5EA1D348" w14:textId="77777777" w:rsidR="000B046B" w:rsidRPr="00C03BC3" w:rsidRDefault="000B046B" w:rsidP="00C03BC3">
      <w:pPr>
        <w:pStyle w:val="ConsNormal"/>
        <w:widowControl/>
        <w:ind w:right="24" w:firstLine="0"/>
        <w:jc w:val="center"/>
        <w:rPr>
          <w:rFonts w:ascii="Times New Roman" w:hAnsi="Times New Roman" w:cs="Times New Roman"/>
          <w:sz w:val="28"/>
          <w:szCs w:val="28"/>
        </w:rPr>
      </w:pPr>
    </w:p>
    <w:p w14:paraId="01335424" w14:textId="64038CB9" w:rsidR="000B046B" w:rsidRPr="00C03BC3" w:rsidRDefault="000B046B" w:rsidP="00C03BC3">
      <w:pPr>
        <w:pStyle w:val="ConsNormal"/>
        <w:widowControl/>
        <w:ind w:right="24" w:firstLine="0"/>
        <w:jc w:val="center"/>
        <w:rPr>
          <w:rFonts w:ascii="Times New Roman" w:hAnsi="Times New Roman" w:cs="Times New Roman"/>
          <w:b/>
          <w:sz w:val="28"/>
          <w:szCs w:val="28"/>
        </w:rPr>
      </w:pPr>
      <w:r w:rsidRPr="00C03BC3">
        <w:rPr>
          <w:rFonts w:ascii="Times New Roman" w:hAnsi="Times New Roman" w:cs="Times New Roman"/>
          <w:b/>
          <w:sz w:val="28"/>
          <w:szCs w:val="28"/>
        </w:rPr>
        <w:t>РЕШИЛА:</w:t>
      </w:r>
    </w:p>
    <w:p w14:paraId="292F9A88" w14:textId="77777777" w:rsidR="000B046B" w:rsidRPr="00C03BC3" w:rsidRDefault="000B046B" w:rsidP="00C03BC3">
      <w:pPr>
        <w:pStyle w:val="ConsNormal"/>
        <w:widowControl/>
        <w:ind w:right="24" w:firstLine="0"/>
        <w:jc w:val="center"/>
        <w:rPr>
          <w:rFonts w:ascii="Times New Roman" w:hAnsi="Times New Roman" w:cs="Times New Roman"/>
          <w:sz w:val="28"/>
          <w:szCs w:val="28"/>
        </w:rPr>
      </w:pPr>
    </w:p>
    <w:p w14:paraId="224828C1" w14:textId="111D3ECC" w:rsidR="000B046B" w:rsidRPr="00C03BC3" w:rsidRDefault="000B046B" w:rsidP="00C03BC3">
      <w:pPr>
        <w:tabs>
          <w:tab w:val="left" w:pos="993"/>
        </w:tabs>
        <w:spacing w:after="0" w:line="240" w:lineRule="auto"/>
        <w:ind w:firstLine="709"/>
        <w:jc w:val="both"/>
        <w:rPr>
          <w:rFonts w:ascii="Times New Roman" w:eastAsia="Times New Roman" w:hAnsi="Times New Roman" w:cs="Times New Roman"/>
          <w:sz w:val="28"/>
          <w:szCs w:val="28"/>
        </w:rPr>
      </w:pPr>
      <w:r w:rsidRPr="00C03BC3">
        <w:rPr>
          <w:rFonts w:ascii="Times New Roman" w:hAnsi="Times New Roman" w:cs="Times New Roman"/>
          <w:sz w:val="28"/>
          <w:szCs w:val="28"/>
        </w:rPr>
        <w:t xml:space="preserve">Принять к сведению </w:t>
      </w:r>
      <w:r w:rsidR="003B4A19" w:rsidRPr="00C03BC3">
        <w:rPr>
          <w:rFonts w:ascii="Times New Roman" w:hAnsi="Times New Roman" w:cs="Times New Roman"/>
          <w:sz w:val="28"/>
          <w:szCs w:val="28"/>
        </w:rPr>
        <w:t xml:space="preserve">информацию </w:t>
      </w:r>
      <w:r w:rsidR="00CA1B36" w:rsidRPr="00C03BC3">
        <w:rPr>
          <w:rFonts w:ascii="Times New Roman" w:eastAsia="Calibri" w:hAnsi="Times New Roman" w:cs="Times New Roman"/>
          <w:sz w:val="28"/>
          <w:szCs w:val="28"/>
        </w:rPr>
        <w:t xml:space="preserve">о состоянии законности в сфере профилактики безнадзорности несовершеннолетних и защите их прав </w:t>
      </w:r>
      <w:r w:rsidRPr="00C03BC3">
        <w:rPr>
          <w:rFonts w:ascii="Times New Roman" w:hAnsi="Times New Roman" w:cs="Times New Roman"/>
          <w:sz w:val="28"/>
          <w:szCs w:val="28"/>
        </w:rPr>
        <w:t>согласно приложению к настоящему решению.</w:t>
      </w:r>
    </w:p>
    <w:p w14:paraId="34305A0E" w14:textId="77777777" w:rsidR="00CA2B36" w:rsidRPr="00C03BC3" w:rsidRDefault="00CA2B36" w:rsidP="00C03BC3">
      <w:pPr>
        <w:autoSpaceDE w:val="0"/>
        <w:autoSpaceDN w:val="0"/>
        <w:adjustRightInd w:val="0"/>
        <w:spacing w:after="0" w:line="240" w:lineRule="auto"/>
        <w:ind w:right="24" w:firstLine="720"/>
        <w:jc w:val="both"/>
        <w:rPr>
          <w:rFonts w:ascii="Times New Roman" w:eastAsia="Times New Roman" w:hAnsi="Times New Roman" w:cs="Times New Roman"/>
          <w:sz w:val="28"/>
          <w:szCs w:val="28"/>
        </w:rPr>
      </w:pPr>
    </w:p>
    <w:p w14:paraId="79C7CBB5" w14:textId="77777777" w:rsidR="00CA2B36" w:rsidRPr="00C03BC3" w:rsidRDefault="00CA2B36" w:rsidP="00C03BC3">
      <w:pPr>
        <w:autoSpaceDE w:val="0"/>
        <w:autoSpaceDN w:val="0"/>
        <w:adjustRightInd w:val="0"/>
        <w:spacing w:after="0" w:line="240" w:lineRule="auto"/>
        <w:ind w:right="24" w:firstLine="720"/>
        <w:jc w:val="both"/>
        <w:rPr>
          <w:rFonts w:ascii="Times New Roman" w:eastAsia="Times New Roman" w:hAnsi="Times New Roman" w:cs="Times New Roman"/>
          <w:sz w:val="28"/>
          <w:szCs w:val="28"/>
        </w:rPr>
      </w:pPr>
    </w:p>
    <w:p w14:paraId="00DECF9A" w14:textId="77777777" w:rsidR="00CA2B36" w:rsidRPr="00C03BC3" w:rsidRDefault="00CA2B36" w:rsidP="00C03BC3">
      <w:pPr>
        <w:spacing w:after="0" w:line="240" w:lineRule="auto"/>
        <w:jc w:val="both"/>
        <w:outlineLvl w:val="0"/>
        <w:rPr>
          <w:rFonts w:ascii="Times New Roman" w:eastAsia="Calibri" w:hAnsi="Times New Roman" w:cs="Times New Roman"/>
          <w:bCs/>
          <w:sz w:val="28"/>
          <w:szCs w:val="28"/>
        </w:rPr>
      </w:pPr>
      <w:r w:rsidRPr="00C03BC3">
        <w:rPr>
          <w:rFonts w:ascii="Times New Roman" w:eastAsia="Calibri" w:hAnsi="Times New Roman" w:cs="Times New Roman"/>
          <w:bCs/>
          <w:sz w:val="28"/>
          <w:szCs w:val="28"/>
        </w:rPr>
        <w:t>Председатель Думы</w:t>
      </w:r>
    </w:p>
    <w:p w14:paraId="2D88945A" w14:textId="2EA60F32" w:rsidR="00CA2B36" w:rsidRPr="00C03BC3" w:rsidRDefault="00C03BC3" w:rsidP="00C03BC3">
      <w:pPr>
        <w:spacing w:after="0" w:line="240" w:lineRule="auto"/>
        <w:rPr>
          <w:rFonts w:ascii="Times New Roman" w:eastAsia="Calibri" w:hAnsi="Times New Roman" w:cs="Times New Roman"/>
          <w:bCs/>
          <w:sz w:val="28"/>
          <w:szCs w:val="28"/>
        </w:rPr>
      </w:pPr>
      <w:r w:rsidRPr="00C03BC3">
        <w:rPr>
          <w:rFonts w:ascii="Times New Roman" w:eastAsia="Calibri" w:hAnsi="Times New Roman" w:cs="Times New Roman"/>
          <w:bCs/>
          <w:sz w:val="28"/>
          <w:szCs w:val="28"/>
        </w:rPr>
        <w:t>Ханты-Мансийского района</w:t>
      </w:r>
      <w:r w:rsidRPr="00C03BC3">
        <w:rPr>
          <w:rFonts w:ascii="Times New Roman" w:eastAsia="Calibri" w:hAnsi="Times New Roman" w:cs="Times New Roman"/>
          <w:bCs/>
          <w:sz w:val="28"/>
          <w:szCs w:val="28"/>
        </w:rPr>
        <w:tab/>
      </w:r>
      <w:r w:rsidRPr="00C03BC3">
        <w:rPr>
          <w:rFonts w:ascii="Times New Roman" w:eastAsia="Calibri" w:hAnsi="Times New Roman" w:cs="Times New Roman"/>
          <w:bCs/>
          <w:sz w:val="28"/>
          <w:szCs w:val="28"/>
        </w:rPr>
        <w:tab/>
      </w:r>
      <w:r w:rsidRPr="00C03BC3">
        <w:rPr>
          <w:rFonts w:ascii="Times New Roman" w:eastAsia="Calibri" w:hAnsi="Times New Roman" w:cs="Times New Roman"/>
          <w:bCs/>
          <w:sz w:val="28"/>
          <w:szCs w:val="28"/>
        </w:rPr>
        <w:tab/>
      </w:r>
      <w:r w:rsidRPr="00C03BC3">
        <w:rPr>
          <w:rFonts w:ascii="Times New Roman" w:eastAsia="Calibri" w:hAnsi="Times New Roman" w:cs="Times New Roman"/>
          <w:bCs/>
          <w:sz w:val="28"/>
          <w:szCs w:val="28"/>
        </w:rPr>
        <w:tab/>
      </w:r>
      <w:r w:rsidRPr="00C03BC3">
        <w:rPr>
          <w:rFonts w:ascii="Times New Roman" w:eastAsia="Calibri" w:hAnsi="Times New Roman" w:cs="Times New Roman"/>
          <w:bCs/>
          <w:sz w:val="28"/>
          <w:szCs w:val="28"/>
        </w:rPr>
        <w:tab/>
      </w:r>
      <w:r w:rsidRPr="00C03BC3">
        <w:rPr>
          <w:rFonts w:ascii="Times New Roman" w:eastAsia="Calibri" w:hAnsi="Times New Roman" w:cs="Times New Roman"/>
          <w:bCs/>
          <w:sz w:val="28"/>
          <w:szCs w:val="28"/>
        </w:rPr>
        <w:tab/>
      </w:r>
      <w:r w:rsidR="00CA2B36" w:rsidRPr="00C03BC3">
        <w:rPr>
          <w:rFonts w:ascii="Times New Roman" w:eastAsia="Calibri" w:hAnsi="Times New Roman" w:cs="Times New Roman"/>
          <w:bCs/>
          <w:sz w:val="28"/>
          <w:szCs w:val="28"/>
        </w:rPr>
        <w:t>Е.А. Данилова</w:t>
      </w:r>
    </w:p>
    <w:p w14:paraId="6F5F4B21" w14:textId="221E8748" w:rsidR="00C03BC3" w:rsidRPr="00C03BC3" w:rsidRDefault="00806DDF" w:rsidP="00C03BC3">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20.05.2022</w:t>
      </w:r>
      <w:bookmarkStart w:id="0" w:name="_GoBack"/>
      <w:bookmarkEnd w:id="0"/>
    </w:p>
    <w:p w14:paraId="35D224E7" w14:textId="77777777" w:rsidR="00C03BC3" w:rsidRPr="00C03BC3" w:rsidRDefault="00C03BC3" w:rsidP="00C03BC3">
      <w:pPr>
        <w:spacing w:after="0" w:line="240" w:lineRule="auto"/>
        <w:rPr>
          <w:rFonts w:ascii="Times New Roman" w:eastAsia="Calibri" w:hAnsi="Times New Roman" w:cs="Times New Roman"/>
          <w:bCs/>
          <w:sz w:val="28"/>
          <w:szCs w:val="28"/>
        </w:rPr>
      </w:pPr>
    </w:p>
    <w:p w14:paraId="33A1B50D" w14:textId="77777777" w:rsidR="00C03BC3" w:rsidRPr="00C03BC3" w:rsidRDefault="00C03BC3" w:rsidP="00C03BC3">
      <w:pPr>
        <w:spacing w:after="0" w:line="240" w:lineRule="auto"/>
        <w:rPr>
          <w:rFonts w:ascii="Times New Roman" w:eastAsia="Calibri" w:hAnsi="Times New Roman" w:cs="Times New Roman"/>
          <w:bCs/>
          <w:sz w:val="28"/>
          <w:szCs w:val="28"/>
        </w:rPr>
      </w:pPr>
    </w:p>
    <w:p w14:paraId="5DAB7CED" w14:textId="77777777" w:rsidR="00C03BC3" w:rsidRPr="00C03BC3" w:rsidRDefault="00C03BC3" w:rsidP="00C03BC3">
      <w:pPr>
        <w:spacing w:after="0" w:line="240" w:lineRule="auto"/>
        <w:rPr>
          <w:rFonts w:ascii="Times New Roman" w:eastAsia="Calibri" w:hAnsi="Times New Roman" w:cs="Times New Roman"/>
          <w:bCs/>
          <w:sz w:val="28"/>
          <w:szCs w:val="28"/>
        </w:rPr>
      </w:pPr>
    </w:p>
    <w:p w14:paraId="16E47BB3" w14:textId="77777777" w:rsidR="00C03BC3" w:rsidRPr="00C03BC3" w:rsidRDefault="00C03BC3" w:rsidP="00C03BC3">
      <w:pPr>
        <w:spacing w:after="0" w:line="240" w:lineRule="auto"/>
        <w:rPr>
          <w:rFonts w:ascii="Times New Roman" w:eastAsia="Calibri" w:hAnsi="Times New Roman" w:cs="Times New Roman"/>
          <w:bCs/>
          <w:sz w:val="28"/>
          <w:szCs w:val="28"/>
        </w:rPr>
      </w:pPr>
    </w:p>
    <w:p w14:paraId="566A2F35" w14:textId="77777777" w:rsidR="00C03BC3" w:rsidRPr="00C03BC3" w:rsidRDefault="00C03BC3" w:rsidP="00C03BC3">
      <w:pPr>
        <w:spacing w:after="0" w:line="240" w:lineRule="auto"/>
        <w:rPr>
          <w:rFonts w:ascii="Times New Roman" w:eastAsia="Calibri" w:hAnsi="Times New Roman" w:cs="Times New Roman"/>
          <w:bCs/>
          <w:sz w:val="28"/>
          <w:szCs w:val="28"/>
        </w:rPr>
      </w:pPr>
    </w:p>
    <w:p w14:paraId="42A1F266" w14:textId="77777777" w:rsidR="00C03BC3" w:rsidRPr="00C03BC3" w:rsidRDefault="00C03BC3" w:rsidP="00C03BC3">
      <w:pPr>
        <w:spacing w:after="0" w:line="240" w:lineRule="auto"/>
        <w:rPr>
          <w:rFonts w:ascii="Times New Roman" w:eastAsia="Calibri" w:hAnsi="Times New Roman" w:cs="Times New Roman"/>
          <w:bCs/>
          <w:sz w:val="28"/>
          <w:szCs w:val="28"/>
        </w:rPr>
      </w:pPr>
    </w:p>
    <w:p w14:paraId="59DD0D58" w14:textId="77777777" w:rsidR="00C03BC3" w:rsidRDefault="00C03BC3" w:rsidP="00C03BC3">
      <w:pPr>
        <w:spacing w:after="0" w:line="240" w:lineRule="auto"/>
        <w:rPr>
          <w:rFonts w:ascii="Times New Roman" w:eastAsia="Calibri" w:hAnsi="Times New Roman" w:cs="Times New Roman"/>
          <w:bCs/>
          <w:sz w:val="28"/>
          <w:szCs w:val="28"/>
        </w:rPr>
      </w:pPr>
    </w:p>
    <w:p w14:paraId="5EF34A0C" w14:textId="77777777" w:rsidR="00CA68F7" w:rsidRDefault="00CA68F7" w:rsidP="00C03BC3">
      <w:pPr>
        <w:spacing w:after="0" w:line="240" w:lineRule="auto"/>
        <w:rPr>
          <w:rFonts w:ascii="Times New Roman" w:eastAsia="Calibri" w:hAnsi="Times New Roman" w:cs="Times New Roman"/>
          <w:bCs/>
          <w:sz w:val="28"/>
          <w:szCs w:val="28"/>
        </w:rPr>
      </w:pPr>
    </w:p>
    <w:p w14:paraId="366CA4BF" w14:textId="77777777" w:rsidR="00CA68F7" w:rsidRPr="00C03BC3" w:rsidRDefault="00CA68F7" w:rsidP="00C03BC3">
      <w:pPr>
        <w:spacing w:after="0" w:line="240" w:lineRule="auto"/>
        <w:rPr>
          <w:rFonts w:ascii="Times New Roman" w:eastAsia="Calibri" w:hAnsi="Times New Roman" w:cs="Times New Roman"/>
          <w:bCs/>
          <w:sz w:val="28"/>
          <w:szCs w:val="28"/>
        </w:rPr>
      </w:pPr>
    </w:p>
    <w:p w14:paraId="1055BE17" w14:textId="77777777" w:rsidR="00C03BC3" w:rsidRDefault="00C03BC3" w:rsidP="00C03BC3">
      <w:pPr>
        <w:spacing w:after="0" w:line="240" w:lineRule="auto"/>
        <w:rPr>
          <w:rFonts w:ascii="Times New Roman" w:eastAsia="Calibri" w:hAnsi="Times New Roman" w:cs="Times New Roman"/>
          <w:bCs/>
          <w:sz w:val="28"/>
          <w:szCs w:val="28"/>
        </w:rPr>
      </w:pPr>
    </w:p>
    <w:p w14:paraId="5DC882C5" w14:textId="77777777" w:rsidR="00731EE1" w:rsidRDefault="00731EE1" w:rsidP="00C03BC3">
      <w:pPr>
        <w:spacing w:after="0" w:line="240" w:lineRule="auto"/>
        <w:rPr>
          <w:rFonts w:ascii="Times New Roman" w:eastAsia="Calibri" w:hAnsi="Times New Roman" w:cs="Times New Roman"/>
          <w:bCs/>
          <w:sz w:val="28"/>
          <w:szCs w:val="28"/>
        </w:rPr>
      </w:pPr>
    </w:p>
    <w:p w14:paraId="704DA877" w14:textId="77777777" w:rsidR="00731EE1" w:rsidRPr="00C03BC3" w:rsidRDefault="00731EE1" w:rsidP="00C03BC3">
      <w:pPr>
        <w:spacing w:after="0" w:line="240" w:lineRule="auto"/>
        <w:rPr>
          <w:rFonts w:ascii="Times New Roman" w:eastAsia="Calibri" w:hAnsi="Times New Roman" w:cs="Times New Roman"/>
          <w:bCs/>
          <w:sz w:val="28"/>
          <w:szCs w:val="28"/>
        </w:rPr>
      </w:pPr>
    </w:p>
    <w:p w14:paraId="446A3905" w14:textId="77777777" w:rsidR="00C03BC3" w:rsidRPr="00C03BC3" w:rsidRDefault="00C03BC3" w:rsidP="00C03BC3">
      <w:pPr>
        <w:spacing w:after="0" w:line="240" w:lineRule="auto"/>
        <w:rPr>
          <w:rFonts w:ascii="Times New Roman" w:eastAsia="Calibri" w:hAnsi="Times New Roman" w:cs="Times New Roman"/>
          <w:bCs/>
          <w:sz w:val="28"/>
          <w:szCs w:val="28"/>
        </w:rPr>
      </w:pPr>
    </w:p>
    <w:p w14:paraId="59DE8BC1" w14:textId="77777777" w:rsidR="00C03BC3" w:rsidRPr="00C03BC3" w:rsidRDefault="00C03BC3" w:rsidP="00C03BC3">
      <w:pPr>
        <w:spacing w:after="0" w:line="240" w:lineRule="auto"/>
        <w:rPr>
          <w:rFonts w:ascii="Times New Roman" w:eastAsia="Calibri" w:hAnsi="Times New Roman" w:cs="Times New Roman"/>
          <w:bCs/>
          <w:sz w:val="28"/>
          <w:szCs w:val="28"/>
        </w:rPr>
      </w:pPr>
    </w:p>
    <w:p w14:paraId="49A46326" w14:textId="77777777" w:rsidR="00C03BC3" w:rsidRPr="00C03BC3" w:rsidRDefault="00C03BC3" w:rsidP="00C03BC3">
      <w:pPr>
        <w:spacing w:after="0" w:line="240" w:lineRule="auto"/>
        <w:rPr>
          <w:rFonts w:ascii="Times New Roman" w:eastAsia="Calibri" w:hAnsi="Times New Roman" w:cs="Times New Roman"/>
          <w:bCs/>
          <w:sz w:val="28"/>
          <w:szCs w:val="28"/>
        </w:rPr>
      </w:pPr>
    </w:p>
    <w:p w14:paraId="0F305356" w14:textId="77777777" w:rsidR="00731EE1" w:rsidRDefault="00731EE1" w:rsidP="00731EE1">
      <w:pPr>
        <w:autoSpaceDE w:val="0"/>
        <w:autoSpaceDN w:val="0"/>
        <w:adjustRightInd w:val="0"/>
        <w:spacing w:after="0" w:line="240" w:lineRule="auto"/>
        <w:ind w:firstLine="54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w:t>
      </w:r>
    </w:p>
    <w:p w14:paraId="48689C93" w14:textId="524AD4F6" w:rsidR="00731EE1" w:rsidRDefault="00731EE1" w:rsidP="00731EE1">
      <w:pPr>
        <w:autoSpaceDE w:val="0"/>
        <w:autoSpaceDN w:val="0"/>
        <w:adjustRightInd w:val="0"/>
        <w:spacing w:after="0" w:line="240" w:lineRule="auto"/>
        <w:ind w:firstLine="54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к решению Думы</w:t>
      </w:r>
    </w:p>
    <w:p w14:paraId="6E44C275" w14:textId="704B8A04" w:rsidR="00731EE1" w:rsidRDefault="00731EE1" w:rsidP="00731EE1">
      <w:pPr>
        <w:autoSpaceDE w:val="0"/>
        <w:autoSpaceDN w:val="0"/>
        <w:adjustRightInd w:val="0"/>
        <w:spacing w:after="0" w:line="240" w:lineRule="auto"/>
        <w:ind w:firstLine="54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Ханты-Мансийского района</w:t>
      </w:r>
    </w:p>
    <w:p w14:paraId="1BD8CD57" w14:textId="31F9BB13" w:rsidR="00731EE1" w:rsidRDefault="00731EE1" w:rsidP="00731EE1">
      <w:pPr>
        <w:autoSpaceDE w:val="0"/>
        <w:autoSpaceDN w:val="0"/>
        <w:adjustRightInd w:val="0"/>
        <w:spacing w:after="0" w:line="240" w:lineRule="auto"/>
        <w:ind w:firstLine="540"/>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 20.05.2022 № </w:t>
      </w:r>
      <w:r w:rsidR="00806DDF">
        <w:rPr>
          <w:rFonts w:ascii="Times New Roman" w:eastAsia="Calibri" w:hAnsi="Times New Roman" w:cs="Times New Roman"/>
          <w:sz w:val="28"/>
          <w:szCs w:val="28"/>
          <w:lang w:eastAsia="en-US"/>
        </w:rPr>
        <w:t>127</w:t>
      </w:r>
    </w:p>
    <w:p w14:paraId="7EFC9888" w14:textId="77777777" w:rsidR="00CA68F7" w:rsidRDefault="00CA68F7" w:rsidP="00731EE1">
      <w:pPr>
        <w:autoSpaceDE w:val="0"/>
        <w:autoSpaceDN w:val="0"/>
        <w:adjustRightInd w:val="0"/>
        <w:spacing w:after="0" w:line="240" w:lineRule="auto"/>
        <w:ind w:firstLine="540"/>
        <w:jc w:val="right"/>
        <w:rPr>
          <w:rFonts w:ascii="Times New Roman" w:eastAsia="Calibri" w:hAnsi="Times New Roman" w:cs="Times New Roman"/>
          <w:sz w:val="28"/>
          <w:szCs w:val="28"/>
          <w:lang w:eastAsia="en-US"/>
        </w:rPr>
      </w:pPr>
    </w:p>
    <w:p w14:paraId="45EDEABF" w14:textId="5D0CBED5" w:rsidR="00731EE1" w:rsidRDefault="00731EE1" w:rsidP="00731EE1">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Информация </w:t>
      </w:r>
    </w:p>
    <w:p w14:paraId="4485D36C" w14:textId="6AAD5E8B" w:rsidR="00731EE1" w:rsidRDefault="00731EE1" w:rsidP="00731EE1">
      <w:pPr>
        <w:autoSpaceDE w:val="0"/>
        <w:autoSpaceDN w:val="0"/>
        <w:adjustRightInd w:val="0"/>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состоянии законности в сфере профилактики безнадзорности несовершеннолетних и защите их прав</w:t>
      </w:r>
    </w:p>
    <w:p w14:paraId="3DE08DD1" w14:textId="77777777" w:rsidR="00731EE1" w:rsidRDefault="00731EE1" w:rsidP="00731EE1">
      <w:pPr>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p>
    <w:p w14:paraId="3B09E814" w14:textId="1E58DB8A" w:rsidR="00C03BC3" w:rsidRPr="00C03BC3" w:rsidRDefault="00C03BC3" w:rsidP="00731EE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03BC3">
        <w:rPr>
          <w:rFonts w:ascii="Times New Roman" w:eastAsia="Calibri" w:hAnsi="Times New Roman" w:cs="Times New Roman"/>
          <w:sz w:val="28"/>
          <w:szCs w:val="28"/>
          <w:lang w:eastAsia="en-US"/>
        </w:rPr>
        <w:t xml:space="preserve">Защита прав детей – одна из важнейших задач государства. По состоянию механизма, обеспечивающего права и интересы несовершеннолетних, являющихся наиболее незащищенной категорией граждан из-за их физической, психологической и социальной незрелости, можно судить об уровне развитости общества и о его нравственном здоровье. </w:t>
      </w:r>
    </w:p>
    <w:p w14:paraId="06191C9D" w14:textId="77777777" w:rsidR="00C03BC3" w:rsidRPr="00C03BC3" w:rsidRDefault="00C03BC3" w:rsidP="00731EE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03BC3">
        <w:rPr>
          <w:rFonts w:ascii="Times New Roman" w:eastAsia="Calibri" w:hAnsi="Times New Roman" w:cs="Times New Roman"/>
          <w:sz w:val="28"/>
          <w:szCs w:val="28"/>
          <w:lang w:eastAsia="en-US"/>
        </w:rPr>
        <w:t xml:space="preserve">В этих условиях для прокуратуры как органа, осуществляющего </w:t>
      </w:r>
      <w:proofErr w:type="spellStart"/>
      <w:r w:rsidRPr="00C03BC3">
        <w:rPr>
          <w:rFonts w:ascii="Times New Roman" w:eastAsia="Calibri" w:hAnsi="Times New Roman" w:cs="Times New Roman"/>
          <w:sz w:val="28"/>
          <w:szCs w:val="28"/>
          <w:lang w:eastAsia="en-US"/>
        </w:rPr>
        <w:t>законоохранительную</w:t>
      </w:r>
      <w:proofErr w:type="spellEnd"/>
      <w:r w:rsidRPr="00C03BC3">
        <w:rPr>
          <w:rFonts w:ascii="Times New Roman" w:eastAsia="Calibri" w:hAnsi="Times New Roman" w:cs="Times New Roman"/>
          <w:sz w:val="28"/>
          <w:szCs w:val="28"/>
          <w:lang w:eastAsia="en-US"/>
        </w:rPr>
        <w:t xml:space="preserve"> функцию, защита прав несовершеннолетних является приоритетным направлением правозащитной деятельности.</w:t>
      </w:r>
    </w:p>
    <w:p w14:paraId="0C6B623E" w14:textId="77777777" w:rsidR="00C03BC3" w:rsidRPr="00C03BC3" w:rsidRDefault="00C03BC3" w:rsidP="00731E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3BC3">
        <w:rPr>
          <w:rFonts w:ascii="Times New Roman" w:eastAsia="Times New Roman" w:hAnsi="Times New Roman" w:cs="Times New Roman"/>
          <w:sz w:val="28"/>
          <w:szCs w:val="28"/>
        </w:rPr>
        <w:t>В России с 2018 года реализуется программа «Десятилетие детства», направленная на совершенствование государственной политики в области защиты семей и детей. Целями государственной программы являются обеспечение благополучия семей с детьми, защита детей, оставшихся без попечения родителей.</w:t>
      </w:r>
    </w:p>
    <w:p w14:paraId="0EA4A8A3" w14:textId="77777777" w:rsidR="00C03BC3" w:rsidRPr="00C03BC3" w:rsidRDefault="00C03BC3" w:rsidP="00731E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03BC3">
        <w:rPr>
          <w:rFonts w:ascii="Times New Roman" w:eastAsia="Times New Roman" w:hAnsi="Times New Roman" w:cs="Times New Roman"/>
          <w:sz w:val="28"/>
          <w:szCs w:val="28"/>
        </w:rPr>
        <w:t xml:space="preserve">В свете реализуемой государственной политики по защите детства, </w:t>
      </w:r>
      <w:r w:rsidRPr="00C03BC3">
        <w:rPr>
          <w:rFonts w:ascii="Times New Roman" w:eastAsia="Times New Roman" w:hAnsi="Times New Roman" w:cs="Times New Roman"/>
          <w:color w:val="000000"/>
          <w:sz w:val="28"/>
          <w:szCs w:val="28"/>
        </w:rPr>
        <w:t>Ханты-Мансийской межрайонной прокуратурой ежегодно уделяется повышенное внимание данному направлению прокурорского надзора. Прокурорские проверки проводятся не только в связи с поступлением обращений граждан, но и путем планирования проверочных мероприятий, использования доступной информации о нарушениях закона.</w:t>
      </w:r>
    </w:p>
    <w:p w14:paraId="6257B899" w14:textId="77777777" w:rsidR="00C03BC3" w:rsidRPr="00C03BC3" w:rsidRDefault="00C03BC3" w:rsidP="00731EE1">
      <w:pPr>
        <w:spacing w:after="0" w:line="240" w:lineRule="auto"/>
        <w:ind w:right="-29" w:firstLine="709"/>
        <w:jc w:val="both"/>
        <w:rPr>
          <w:rFonts w:ascii="Times New Roman" w:eastAsia="Times New Roman" w:hAnsi="Times New Roman" w:cs="Times New Roman"/>
          <w:color w:val="000000"/>
          <w:sz w:val="28"/>
          <w:szCs w:val="28"/>
        </w:rPr>
      </w:pPr>
      <w:r w:rsidRPr="00C03BC3">
        <w:rPr>
          <w:rFonts w:ascii="Times New Roman" w:eastAsia="Times New Roman" w:hAnsi="Times New Roman" w:cs="Times New Roman"/>
          <w:color w:val="000000"/>
          <w:sz w:val="28"/>
          <w:szCs w:val="28"/>
        </w:rPr>
        <w:t>Всего за прошедший год выявлено более трех сотен нарушений прав несовершеннолетних, законодательства о профилактике их безнадзорности, законодательства об образовании, в сфере защиты прав материнства, отцовства и детства.</w:t>
      </w:r>
    </w:p>
    <w:p w14:paraId="5A51C09D" w14:textId="77777777" w:rsidR="00C03BC3" w:rsidRPr="00C03BC3" w:rsidRDefault="00C03BC3" w:rsidP="00731EE1">
      <w:pPr>
        <w:spacing w:after="0" w:line="240" w:lineRule="auto"/>
        <w:ind w:right="-29" w:firstLine="709"/>
        <w:jc w:val="both"/>
        <w:rPr>
          <w:rFonts w:ascii="Times New Roman" w:eastAsia="Times New Roman" w:hAnsi="Times New Roman" w:cs="Times New Roman"/>
          <w:color w:val="000000"/>
          <w:sz w:val="28"/>
          <w:szCs w:val="28"/>
        </w:rPr>
      </w:pPr>
      <w:r w:rsidRPr="00C03BC3">
        <w:rPr>
          <w:rFonts w:ascii="Times New Roman" w:eastAsia="Times New Roman" w:hAnsi="Times New Roman" w:cs="Times New Roman"/>
          <w:color w:val="000000"/>
          <w:sz w:val="28"/>
          <w:szCs w:val="28"/>
        </w:rPr>
        <w:t xml:space="preserve">В целях устранения выявленных нарушений закона прокуратурой внесено полторы сотни актов прокурорского реагирования. </w:t>
      </w:r>
    </w:p>
    <w:p w14:paraId="0D572A9E" w14:textId="77777777" w:rsidR="00C03BC3" w:rsidRPr="00C03BC3" w:rsidRDefault="00C03BC3" w:rsidP="00731EE1">
      <w:pPr>
        <w:spacing w:after="0" w:line="240" w:lineRule="auto"/>
        <w:ind w:right="-29" w:firstLine="709"/>
        <w:jc w:val="both"/>
        <w:rPr>
          <w:rFonts w:ascii="Times New Roman" w:eastAsia="Times New Roman" w:hAnsi="Times New Roman" w:cs="Times New Roman"/>
          <w:color w:val="000000"/>
          <w:sz w:val="28"/>
          <w:szCs w:val="28"/>
        </w:rPr>
      </w:pPr>
      <w:r w:rsidRPr="00C03BC3">
        <w:rPr>
          <w:rFonts w:ascii="Times New Roman" w:eastAsia="Times New Roman" w:hAnsi="Times New Roman" w:cs="Times New Roman"/>
          <w:color w:val="000000"/>
          <w:sz w:val="28"/>
          <w:szCs w:val="28"/>
        </w:rPr>
        <w:t>К административной, дисциплинарной и уголовной ответственности по инициативе прокуратуры привлечено более 80 лиц, в том числе должностных, из них около половины (38) в связи с нарушениями, допущенными на территории Ханты-Мансийского района.</w:t>
      </w:r>
    </w:p>
    <w:p w14:paraId="6D71BC42" w14:textId="3F5019DA" w:rsidR="00CA68F7" w:rsidRPr="00C03BC3" w:rsidRDefault="00C03BC3" w:rsidP="00CA68F7">
      <w:pPr>
        <w:spacing w:after="0" w:line="240" w:lineRule="auto"/>
        <w:ind w:right="-29" w:firstLine="709"/>
        <w:jc w:val="both"/>
        <w:rPr>
          <w:rFonts w:ascii="Times New Roman" w:eastAsia="Times New Roman" w:hAnsi="Times New Roman" w:cs="Times New Roman"/>
          <w:color w:val="000000"/>
          <w:sz w:val="28"/>
          <w:szCs w:val="28"/>
        </w:rPr>
      </w:pPr>
      <w:r w:rsidRPr="00C03BC3">
        <w:rPr>
          <w:rFonts w:ascii="Times New Roman" w:eastAsia="Times New Roman" w:hAnsi="Times New Roman" w:cs="Times New Roman"/>
          <w:color w:val="000000"/>
          <w:sz w:val="28"/>
          <w:szCs w:val="28"/>
        </w:rPr>
        <w:t>Одной из наиболее острой проблемой в рассматриваемой сфере является исполнение органами местного самоуправления обязанности по обеспечению прав детей-сирот и лиц из их числа жилыми помещениями по достижению 18 лет.</w:t>
      </w:r>
    </w:p>
    <w:p w14:paraId="6FF09A55" w14:textId="2FC89B1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 xml:space="preserve">Так, на текущий момент </w:t>
      </w:r>
      <w:proofErr w:type="gramStart"/>
      <w:r w:rsidRPr="00C03BC3">
        <w:rPr>
          <w:rFonts w:ascii="Times New Roman" w:eastAsia="Times New Roman" w:hAnsi="Times New Roman" w:cs="Times New Roman"/>
          <w:sz w:val="28"/>
          <w:szCs w:val="28"/>
          <w:lang w:eastAsia="zh-CN"/>
        </w:rPr>
        <w:t>в</w:t>
      </w:r>
      <w:proofErr w:type="gramEnd"/>
      <w:r w:rsidRPr="00C03BC3">
        <w:rPr>
          <w:rFonts w:ascii="Times New Roman" w:eastAsia="Times New Roman" w:hAnsi="Times New Roman" w:cs="Times New Roman"/>
          <w:sz w:val="28"/>
          <w:szCs w:val="28"/>
          <w:lang w:eastAsia="zh-CN"/>
        </w:rPr>
        <w:t xml:space="preserve"> </w:t>
      </w:r>
      <w:proofErr w:type="gramStart"/>
      <w:r w:rsidRPr="00C03BC3">
        <w:rPr>
          <w:rFonts w:ascii="Times New Roman" w:eastAsia="Times New Roman" w:hAnsi="Times New Roman" w:cs="Times New Roman"/>
          <w:sz w:val="28"/>
          <w:szCs w:val="28"/>
          <w:lang w:eastAsia="zh-CN"/>
        </w:rPr>
        <w:t>Ханты-Мансийском</w:t>
      </w:r>
      <w:proofErr w:type="gramEnd"/>
      <w:r w:rsidRPr="00C03BC3">
        <w:rPr>
          <w:rFonts w:ascii="Times New Roman" w:eastAsia="Times New Roman" w:hAnsi="Times New Roman" w:cs="Times New Roman"/>
          <w:sz w:val="28"/>
          <w:szCs w:val="28"/>
          <w:lang w:eastAsia="zh-CN"/>
        </w:rPr>
        <w:t xml:space="preserve"> районе подлежат обеспечению жилыми помещениями 10 детей-сирот, детей, оставшихся без попечения родителей и лиц, из их числа. При этом 7 лиц данной категории подлежали обеспечению жилыми помещениями еще в 2019-2021 годах. Частью из </w:t>
      </w:r>
      <w:r w:rsidRPr="00C03BC3">
        <w:rPr>
          <w:rFonts w:ascii="Times New Roman" w:eastAsia="Times New Roman" w:hAnsi="Times New Roman" w:cs="Times New Roman"/>
          <w:sz w:val="28"/>
          <w:szCs w:val="28"/>
          <w:lang w:eastAsia="zh-CN"/>
        </w:rPr>
        <w:lastRenderedPageBreak/>
        <w:t>них поданы заявления о переносе сроков предоставления жилья.</w:t>
      </w:r>
    </w:p>
    <w:p w14:paraId="7C5DA38A"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 xml:space="preserve">Всего за 2021 и истекший период 2022 года предоставлено 3 квартиры, в том числе во исполнение вынесенных судебных решений по искам прокуратуры. </w:t>
      </w:r>
    </w:p>
    <w:p w14:paraId="2F57DE4B"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В перспективе к приобретению в текущем году администрацией района запланировано лишь 4 квартиры.</w:t>
      </w:r>
    </w:p>
    <w:p w14:paraId="58F7B225"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Указанные цифры свидетельствуют о недостаточном темпе решения вопросов об обеспечении указанной категории граждан жилыми помещениями. Имеется риск неисполнения возложенных на органы власти обязанностей. Ситуация находится на контроле межрайонной прокуратуры, которой продолжатся наступательное реагирование в случае нарушений жилищных прав лиц, состоящих на учете.</w:t>
      </w:r>
    </w:p>
    <w:p w14:paraId="317A198C"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В связи с чем, на текущий момент озвученная проблема является наиболее острой, требует незамедлительного принятия мер ответственными органами местного самоуправления.</w:t>
      </w:r>
    </w:p>
    <w:p w14:paraId="1E595F6E"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 xml:space="preserve">Проблемной остается и ситуация с обеспечением многодетных семей земельными участками. На конец 2021 года на учете </w:t>
      </w:r>
      <w:proofErr w:type="gramStart"/>
      <w:r w:rsidRPr="00C03BC3">
        <w:rPr>
          <w:rFonts w:ascii="Times New Roman" w:eastAsia="Times New Roman" w:hAnsi="Times New Roman" w:cs="Times New Roman"/>
          <w:sz w:val="28"/>
          <w:szCs w:val="28"/>
          <w:lang w:eastAsia="zh-CN"/>
        </w:rPr>
        <w:t>в</w:t>
      </w:r>
      <w:proofErr w:type="gramEnd"/>
      <w:r w:rsidRPr="00C03BC3">
        <w:rPr>
          <w:rFonts w:ascii="Times New Roman" w:eastAsia="Times New Roman" w:hAnsi="Times New Roman" w:cs="Times New Roman"/>
          <w:sz w:val="28"/>
          <w:szCs w:val="28"/>
          <w:lang w:eastAsia="zh-CN"/>
        </w:rPr>
        <w:t xml:space="preserve"> </w:t>
      </w:r>
      <w:proofErr w:type="gramStart"/>
      <w:r w:rsidRPr="00C03BC3">
        <w:rPr>
          <w:rFonts w:ascii="Times New Roman" w:eastAsia="Times New Roman" w:hAnsi="Times New Roman" w:cs="Times New Roman"/>
          <w:sz w:val="28"/>
          <w:szCs w:val="28"/>
          <w:lang w:eastAsia="zh-CN"/>
        </w:rPr>
        <w:t>Ханты-Мансийском</w:t>
      </w:r>
      <w:proofErr w:type="gramEnd"/>
      <w:r w:rsidRPr="00C03BC3">
        <w:rPr>
          <w:rFonts w:ascii="Times New Roman" w:eastAsia="Times New Roman" w:hAnsi="Times New Roman" w:cs="Times New Roman"/>
          <w:sz w:val="28"/>
          <w:szCs w:val="28"/>
          <w:lang w:eastAsia="zh-CN"/>
        </w:rPr>
        <w:t xml:space="preserve"> районе состоит 35 таких семей. В то же время, в прошлом году предоставлено лишь 2 земельных участка, что не отвечает требованиям законодательства о надлежащем исполнении вопросов соблюдения прав многодетных семей. Здесь администрации района необходимо активизировать работу, в том числе, с учетом изменений, внесенных в окружное законодательство.</w:t>
      </w:r>
    </w:p>
    <w:p w14:paraId="7A340207" w14:textId="5F0AE38C"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Не менее острой в районе остается проблема профилактики безнадзорности, беспризорности несовершеннолетних, совершения ими преступлений и правонарушений.</w:t>
      </w:r>
    </w:p>
    <w:p w14:paraId="383EC8D8"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По результатам прокурорского надзора можно свидетельствовать о ненадлежащей работе органов системы профилактики следствием чего является значительный рост нарушений выявленных в данной сфере, не смотря на снижение уровня преступности несовершеннолетних.</w:t>
      </w:r>
    </w:p>
    <w:p w14:paraId="5BABDB83" w14:textId="7DAA386B"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Именно школы, под присмотром которых дети находятся ежедневно, являются ва</w:t>
      </w:r>
      <w:r w:rsidR="00CA68F7">
        <w:rPr>
          <w:rFonts w:ascii="Times New Roman" w:eastAsia="Times New Roman" w:hAnsi="Times New Roman" w:cs="Times New Roman"/>
          <w:sz w:val="28"/>
          <w:szCs w:val="28"/>
          <w:lang w:eastAsia="zh-CN"/>
        </w:rPr>
        <w:t>жнейшим звеном цепочки органов</w:t>
      </w:r>
      <w:r w:rsidRPr="00C03BC3">
        <w:rPr>
          <w:rFonts w:ascii="Times New Roman" w:eastAsia="Times New Roman" w:hAnsi="Times New Roman" w:cs="Times New Roman"/>
          <w:sz w:val="28"/>
          <w:szCs w:val="28"/>
          <w:lang w:eastAsia="zh-CN"/>
        </w:rPr>
        <w:t xml:space="preserve"> профилактики, однако часто не проявляют достаточного внимания к работе на данном направлении.</w:t>
      </w:r>
    </w:p>
    <w:p w14:paraId="6B1110A5"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C03BC3">
        <w:rPr>
          <w:rFonts w:ascii="Times New Roman" w:eastAsia="Times New Roman" w:hAnsi="Times New Roman" w:cs="Times New Roman"/>
          <w:sz w:val="28"/>
          <w:szCs w:val="28"/>
          <w:lang w:eastAsia="zh-CN"/>
        </w:rPr>
        <w:t xml:space="preserve">Так, в прошлом году выявлены факты неисполнения надлежащим образом обязанности муниципальными школами по профилактике безнадзорности несовершеннолетних, повлекшие самоубийство несовершеннолетнего с летальным исходом в Кедровом и массового избиения ребенка-инвалида на территории образовательного учреждения в </w:t>
      </w:r>
      <w:proofErr w:type="spellStart"/>
      <w:r w:rsidRPr="00C03BC3">
        <w:rPr>
          <w:rFonts w:ascii="Times New Roman" w:eastAsia="Times New Roman" w:hAnsi="Times New Roman" w:cs="Times New Roman"/>
          <w:sz w:val="28"/>
          <w:szCs w:val="28"/>
          <w:lang w:eastAsia="zh-CN"/>
        </w:rPr>
        <w:t>Цингалах</w:t>
      </w:r>
      <w:proofErr w:type="spellEnd"/>
      <w:r w:rsidRPr="00C03BC3">
        <w:rPr>
          <w:rFonts w:ascii="Times New Roman" w:eastAsia="Times New Roman" w:hAnsi="Times New Roman" w:cs="Times New Roman"/>
          <w:sz w:val="28"/>
          <w:szCs w:val="28"/>
          <w:lang w:eastAsia="zh-CN"/>
        </w:rPr>
        <w:t>.</w:t>
      </w:r>
      <w:proofErr w:type="gramEnd"/>
      <w:r w:rsidRPr="00C03BC3">
        <w:rPr>
          <w:rFonts w:ascii="Times New Roman" w:eastAsia="Times New Roman" w:hAnsi="Times New Roman" w:cs="Times New Roman"/>
          <w:color w:val="00000A"/>
          <w:sz w:val="28"/>
          <w:szCs w:val="28"/>
          <w:lang w:eastAsia="zh-CN"/>
        </w:rPr>
        <w:t xml:space="preserve"> Между тем, образовательными организациями в достаточной мере не применены инструменты профилактической работы. </w:t>
      </w:r>
      <w:r w:rsidRPr="00C03BC3">
        <w:rPr>
          <w:rFonts w:ascii="Times New Roman" w:eastAsia="Times New Roman" w:hAnsi="Times New Roman" w:cs="Times New Roman"/>
          <w:sz w:val="28"/>
          <w:szCs w:val="28"/>
          <w:lang w:eastAsia="zh-CN"/>
        </w:rPr>
        <w:t>По данным фактам принят полный комплекс мер прокурорского реагирования.</w:t>
      </w:r>
    </w:p>
    <w:p w14:paraId="7C26C848" w14:textId="4166BD68"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 xml:space="preserve">Проведенная по материалам публикации в социальных сетях проверка в </w:t>
      </w:r>
      <w:proofErr w:type="spellStart"/>
      <w:r w:rsidRPr="00C03BC3">
        <w:rPr>
          <w:rFonts w:ascii="Times New Roman" w:eastAsia="Times New Roman" w:hAnsi="Times New Roman" w:cs="Times New Roman"/>
          <w:sz w:val="28"/>
          <w:szCs w:val="28"/>
          <w:lang w:eastAsia="zh-CN"/>
        </w:rPr>
        <w:t>Горноправдинской</w:t>
      </w:r>
      <w:proofErr w:type="spellEnd"/>
      <w:r w:rsidRPr="00C03BC3">
        <w:rPr>
          <w:rFonts w:ascii="Times New Roman" w:eastAsia="Times New Roman" w:hAnsi="Times New Roman" w:cs="Times New Roman"/>
          <w:sz w:val="28"/>
          <w:szCs w:val="28"/>
          <w:lang w:eastAsia="zh-CN"/>
        </w:rPr>
        <w:t xml:space="preserve"> школе показала, что одним из учителей нарушены правила общения с учениками, но</w:t>
      </w:r>
      <w:r w:rsidR="00CA68F7">
        <w:rPr>
          <w:rFonts w:ascii="Times New Roman" w:eastAsia="Times New Roman" w:hAnsi="Times New Roman" w:cs="Times New Roman"/>
          <w:sz w:val="28"/>
          <w:szCs w:val="28"/>
          <w:lang w:eastAsia="zh-CN"/>
        </w:rPr>
        <w:t>р</w:t>
      </w:r>
      <w:r w:rsidRPr="00C03BC3">
        <w:rPr>
          <w:rFonts w:ascii="Times New Roman" w:eastAsia="Times New Roman" w:hAnsi="Times New Roman" w:cs="Times New Roman"/>
          <w:sz w:val="28"/>
          <w:szCs w:val="28"/>
          <w:lang w:eastAsia="zh-CN"/>
        </w:rPr>
        <w:t xml:space="preserve">мы этики и морали. При </w:t>
      </w:r>
      <w:r w:rsidR="00CA68F7">
        <w:rPr>
          <w:rFonts w:ascii="Times New Roman" w:eastAsia="Times New Roman" w:hAnsi="Times New Roman" w:cs="Times New Roman"/>
          <w:sz w:val="28"/>
          <w:szCs w:val="28"/>
          <w:lang w:eastAsia="zh-CN"/>
        </w:rPr>
        <w:t xml:space="preserve">выяснении причин </w:t>
      </w:r>
      <w:proofErr w:type="gramStart"/>
      <w:r w:rsidR="00CA68F7">
        <w:rPr>
          <w:rFonts w:ascii="Times New Roman" w:eastAsia="Times New Roman" w:hAnsi="Times New Roman" w:cs="Times New Roman"/>
          <w:sz w:val="28"/>
          <w:szCs w:val="28"/>
          <w:lang w:eastAsia="zh-CN"/>
        </w:rPr>
        <w:t>произошедшего</w:t>
      </w:r>
      <w:proofErr w:type="gramEnd"/>
      <w:r w:rsidR="00CA68F7">
        <w:rPr>
          <w:rFonts w:ascii="Times New Roman" w:eastAsia="Times New Roman" w:hAnsi="Times New Roman" w:cs="Times New Roman"/>
          <w:sz w:val="28"/>
          <w:szCs w:val="28"/>
          <w:lang w:eastAsia="zh-CN"/>
        </w:rPr>
        <w:t xml:space="preserve"> </w:t>
      </w:r>
      <w:r w:rsidRPr="00C03BC3">
        <w:rPr>
          <w:rFonts w:ascii="Times New Roman" w:eastAsia="Times New Roman" w:hAnsi="Times New Roman" w:cs="Times New Roman"/>
          <w:sz w:val="28"/>
          <w:szCs w:val="28"/>
          <w:lang w:eastAsia="zh-CN"/>
        </w:rPr>
        <w:t>школа предоставила информацию о том, что ученик не успевает по предметам, отличается плохим поведением, конфликтует с учител</w:t>
      </w:r>
      <w:r w:rsidR="00CA68F7">
        <w:rPr>
          <w:rFonts w:ascii="Times New Roman" w:eastAsia="Times New Roman" w:hAnsi="Times New Roman" w:cs="Times New Roman"/>
          <w:sz w:val="28"/>
          <w:szCs w:val="28"/>
          <w:lang w:eastAsia="zh-CN"/>
        </w:rPr>
        <w:t>ями и одноклассниками. При этом</w:t>
      </w:r>
      <w:r w:rsidRPr="00C03BC3">
        <w:rPr>
          <w:rFonts w:ascii="Times New Roman" w:eastAsia="Times New Roman" w:hAnsi="Times New Roman" w:cs="Times New Roman"/>
          <w:sz w:val="28"/>
          <w:szCs w:val="28"/>
          <w:lang w:eastAsia="zh-CN"/>
        </w:rPr>
        <w:t xml:space="preserve"> выяснилось, что образовательная организация работу </w:t>
      </w:r>
      <w:r w:rsidRPr="00C03BC3">
        <w:rPr>
          <w:rFonts w:ascii="Times New Roman" w:eastAsia="Times New Roman" w:hAnsi="Times New Roman" w:cs="Times New Roman"/>
          <w:sz w:val="28"/>
          <w:szCs w:val="28"/>
          <w:lang w:eastAsia="zh-CN"/>
        </w:rPr>
        <w:lastRenderedPageBreak/>
        <w:t>с подопечным не проводила, психолог и социальный педагог с ним и его родителями не работали, в комиссию по делам не совершеннолетних информацию об имеющихся у ребенка проблемах не направляла. Необходимые мероприятия организованы лишь по результатам рассмотрения актов прокурорского реагирования.</w:t>
      </w:r>
    </w:p>
    <w:p w14:paraId="6C41FDDB"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C03BC3">
        <w:rPr>
          <w:rFonts w:ascii="Times New Roman" w:eastAsia="Times New Roman" w:hAnsi="Times New Roman" w:cs="Times New Roman"/>
          <w:sz w:val="28"/>
          <w:szCs w:val="28"/>
          <w:lang w:eastAsia="zh-CN"/>
        </w:rPr>
        <w:t>Исходя из анализа результатов прокурорского надзора работа образовательных учреждений Ханты-Мансийского района требует</w:t>
      </w:r>
      <w:proofErr w:type="gramEnd"/>
      <w:r w:rsidRPr="00C03BC3">
        <w:rPr>
          <w:rFonts w:ascii="Times New Roman" w:eastAsia="Times New Roman" w:hAnsi="Times New Roman" w:cs="Times New Roman"/>
          <w:sz w:val="28"/>
          <w:szCs w:val="28"/>
          <w:lang w:eastAsia="zh-CN"/>
        </w:rPr>
        <w:t xml:space="preserve"> корректировки. Установлено, что информация на сайтах образовательных учреждений не соответствует предъявляемым требования, противоречат закону принимаемые локальные правовые акты, учреждениями допускаются многочисленные нарушения санитарных правил при организации питания воспитанников и учащихся, выявлены нарушения закона при эксплуатации бассейнов. </w:t>
      </w:r>
    </w:p>
    <w:p w14:paraId="42F4B695"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Отдельного внимания заслуживают вопросы соблюдения правил пожарной безопасности в школах и антитеррористической защищенности. По выявленным в прошлом году меры реагирования приняты прокуратурой. В настоящее время проходит процедура паспортизации школ в связи с принятием новых требований. По окончании паспортизации проведем контрольную проверку.</w:t>
      </w:r>
    </w:p>
    <w:p w14:paraId="37E5C6B9" w14:textId="77777777" w:rsidR="00C03BC3" w:rsidRPr="00C03BC3" w:rsidRDefault="00C03BC3" w:rsidP="00731EE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03BC3">
        <w:rPr>
          <w:rFonts w:ascii="Times New Roman" w:eastAsia="Times New Roman" w:hAnsi="Times New Roman" w:cs="Times New Roman"/>
          <w:sz w:val="28"/>
          <w:szCs w:val="28"/>
          <w:lang w:eastAsia="zh-CN"/>
        </w:rPr>
        <w:t xml:space="preserve">В нынешних реалиях необходимо ориентировать образовательные учреждения на более тщательную работу по профилактике экстремизма в среде подопечных. Как показали последние проверки школ </w:t>
      </w:r>
      <w:proofErr w:type="spellStart"/>
      <w:r w:rsidRPr="00C03BC3">
        <w:rPr>
          <w:rFonts w:ascii="Times New Roman" w:eastAsia="Times New Roman" w:hAnsi="Times New Roman" w:cs="Times New Roman"/>
          <w:sz w:val="28"/>
          <w:szCs w:val="28"/>
          <w:lang w:eastAsia="zh-CN"/>
        </w:rPr>
        <w:t>Батово</w:t>
      </w:r>
      <w:proofErr w:type="spellEnd"/>
      <w:r w:rsidRPr="00C03BC3">
        <w:rPr>
          <w:rFonts w:ascii="Times New Roman" w:eastAsia="Times New Roman" w:hAnsi="Times New Roman" w:cs="Times New Roman"/>
          <w:sz w:val="28"/>
          <w:szCs w:val="28"/>
          <w:lang w:eastAsia="zh-CN"/>
        </w:rPr>
        <w:t xml:space="preserve"> и </w:t>
      </w:r>
      <w:proofErr w:type="spellStart"/>
      <w:r w:rsidRPr="00C03BC3">
        <w:rPr>
          <w:rFonts w:ascii="Times New Roman" w:eastAsia="Times New Roman" w:hAnsi="Times New Roman" w:cs="Times New Roman"/>
          <w:sz w:val="28"/>
          <w:szCs w:val="28"/>
          <w:lang w:eastAsia="zh-CN"/>
        </w:rPr>
        <w:t>Горноправдинска</w:t>
      </w:r>
      <w:proofErr w:type="spellEnd"/>
      <w:r w:rsidRPr="00C03BC3">
        <w:rPr>
          <w:rFonts w:ascii="Times New Roman" w:eastAsia="Times New Roman" w:hAnsi="Times New Roman" w:cs="Times New Roman"/>
          <w:sz w:val="28"/>
          <w:szCs w:val="28"/>
          <w:lang w:eastAsia="zh-CN"/>
        </w:rPr>
        <w:t xml:space="preserve"> такая работа на должном уровне не налажена.</w:t>
      </w:r>
    </w:p>
    <w:p w14:paraId="3B6606E0" w14:textId="2B045434" w:rsidR="00C03BC3" w:rsidRPr="00C03BC3" w:rsidRDefault="00C03BC3" w:rsidP="00731EE1">
      <w:pPr>
        <w:spacing w:after="0" w:line="240" w:lineRule="auto"/>
        <w:ind w:firstLine="709"/>
        <w:jc w:val="both"/>
        <w:rPr>
          <w:rFonts w:ascii="Times New Roman" w:eastAsia="Times New Roman" w:hAnsi="Times New Roman" w:cs="Times New Roman"/>
          <w:color w:val="00000A"/>
          <w:sz w:val="28"/>
          <w:szCs w:val="28"/>
        </w:rPr>
      </w:pPr>
      <w:r w:rsidRPr="00C03BC3">
        <w:rPr>
          <w:rFonts w:ascii="Times New Roman" w:eastAsia="Times New Roman" w:hAnsi="Times New Roman" w:cs="Times New Roman"/>
          <w:color w:val="00000A"/>
          <w:sz w:val="28"/>
          <w:szCs w:val="28"/>
        </w:rPr>
        <w:t xml:space="preserve">Опасения вызывают вскрытые факты хищения бюджетных средств, предназначенных для проведения различных мероприятий для детей. По материалам прокурорских проверок возбуждены уголовные дела о хищениях, совершенных директором АНО «Центр досуга «Доброе дело» при попустительстве должностных лиц администрации Ханты-Мансийского района. Установлено, что органом управления образованием </w:t>
      </w:r>
      <w:proofErr w:type="gramStart"/>
      <w:r w:rsidRPr="00C03BC3">
        <w:rPr>
          <w:rFonts w:ascii="Times New Roman" w:eastAsia="Times New Roman" w:hAnsi="Times New Roman" w:cs="Times New Roman"/>
          <w:color w:val="00000A"/>
          <w:sz w:val="28"/>
          <w:szCs w:val="28"/>
        </w:rPr>
        <w:t>закупались ряд услуг</w:t>
      </w:r>
      <w:proofErr w:type="gramEnd"/>
      <w:r w:rsidRPr="00C03BC3">
        <w:rPr>
          <w:rFonts w:ascii="Times New Roman" w:eastAsia="Times New Roman" w:hAnsi="Times New Roman" w:cs="Times New Roman"/>
          <w:color w:val="00000A"/>
          <w:sz w:val="28"/>
          <w:szCs w:val="28"/>
        </w:rPr>
        <w:t xml:space="preserve"> по проведению различных мероприятий с участием детей, однако услуги не оказывались, мероприятие полностью проводилось образовательной организацией, на базе которой таковое организовывалось. В тоже время, должностными лицами администрации акты выполненных работ подписывались без с</w:t>
      </w:r>
      <w:r w:rsidR="00536823">
        <w:rPr>
          <w:rFonts w:ascii="Times New Roman" w:eastAsia="Times New Roman" w:hAnsi="Times New Roman" w:cs="Times New Roman"/>
          <w:color w:val="00000A"/>
          <w:sz w:val="28"/>
          <w:szCs w:val="28"/>
        </w:rPr>
        <w:t>о</w:t>
      </w:r>
      <w:r w:rsidRPr="00C03BC3">
        <w:rPr>
          <w:rFonts w:ascii="Times New Roman" w:eastAsia="Times New Roman" w:hAnsi="Times New Roman" w:cs="Times New Roman"/>
          <w:color w:val="00000A"/>
          <w:sz w:val="28"/>
          <w:szCs w:val="28"/>
        </w:rPr>
        <w:t>о</w:t>
      </w:r>
      <w:r w:rsidR="00536823">
        <w:rPr>
          <w:rFonts w:ascii="Times New Roman" w:eastAsia="Times New Roman" w:hAnsi="Times New Roman" w:cs="Times New Roman"/>
          <w:color w:val="00000A"/>
          <w:sz w:val="28"/>
          <w:szCs w:val="28"/>
        </w:rPr>
        <w:t>т</w:t>
      </w:r>
      <w:r w:rsidRPr="00C03BC3">
        <w:rPr>
          <w:rFonts w:ascii="Times New Roman" w:eastAsia="Times New Roman" w:hAnsi="Times New Roman" w:cs="Times New Roman"/>
          <w:color w:val="00000A"/>
          <w:sz w:val="28"/>
          <w:szCs w:val="28"/>
        </w:rPr>
        <w:t>вет</w:t>
      </w:r>
      <w:r w:rsidR="00536823">
        <w:rPr>
          <w:rFonts w:ascii="Times New Roman" w:eastAsia="Times New Roman" w:hAnsi="Times New Roman" w:cs="Times New Roman"/>
          <w:color w:val="00000A"/>
          <w:sz w:val="28"/>
          <w:szCs w:val="28"/>
        </w:rPr>
        <w:t>ств</w:t>
      </w:r>
      <w:r w:rsidRPr="00C03BC3">
        <w:rPr>
          <w:rFonts w:ascii="Times New Roman" w:eastAsia="Times New Roman" w:hAnsi="Times New Roman" w:cs="Times New Roman"/>
          <w:color w:val="00000A"/>
          <w:sz w:val="28"/>
          <w:szCs w:val="28"/>
        </w:rPr>
        <w:t>ующих проверок. Из бюджета похищено более 100 тысяч рублей.</w:t>
      </w:r>
    </w:p>
    <w:p w14:paraId="5422825C" w14:textId="1BE00D47" w:rsidR="00C03BC3" w:rsidRPr="00C03BC3" w:rsidRDefault="00C03BC3" w:rsidP="00731EE1">
      <w:pPr>
        <w:spacing w:after="0" w:line="240" w:lineRule="auto"/>
        <w:ind w:firstLine="709"/>
        <w:jc w:val="both"/>
        <w:rPr>
          <w:rFonts w:ascii="Times New Roman" w:eastAsia="Times New Roman" w:hAnsi="Times New Roman" w:cs="Times New Roman"/>
          <w:sz w:val="28"/>
          <w:szCs w:val="28"/>
        </w:rPr>
      </w:pPr>
      <w:proofErr w:type="gramStart"/>
      <w:r w:rsidRPr="00C03BC3">
        <w:rPr>
          <w:rFonts w:ascii="Times New Roman" w:eastAsia="Times New Roman" w:hAnsi="Times New Roman" w:cs="Times New Roman"/>
          <w:color w:val="00000A"/>
          <w:sz w:val="28"/>
          <w:szCs w:val="28"/>
        </w:rPr>
        <w:t xml:space="preserve">Правоохранительными органами выявлен и расследован факт хищения аналогичной суммы из районного бюджета, когда сотрудник </w:t>
      </w:r>
      <w:r w:rsidR="00731EE1">
        <w:rPr>
          <w:rFonts w:ascii="Times New Roman" w:eastAsia="Times New Roman" w:hAnsi="Times New Roman" w:cs="Times New Roman"/>
          <w:sz w:val="28"/>
          <w:szCs w:val="28"/>
        </w:rPr>
        <w:t xml:space="preserve">Комитета по образованию </w:t>
      </w:r>
      <w:r w:rsidRPr="00C03BC3">
        <w:rPr>
          <w:rFonts w:ascii="Times New Roman" w:eastAsia="Times New Roman" w:hAnsi="Times New Roman" w:cs="Times New Roman"/>
          <w:sz w:val="28"/>
          <w:szCs w:val="28"/>
        </w:rPr>
        <w:t>способствовала заключению фиктивных муниципальных контрактов с коммерческой организацией, затем используя служебное положение, сама частично исполнила муниципальный контракт, приняла меры к подписанию руководством Ко</w:t>
      </w:r>
      <w:r w:rsidR="00731EE1">
        <w:rPr>
          <w:rFonts w:ascii="Times New Roman" w:eastAsia="Times New Roman" w:hAnsi="Times New Roman" w:cs="Times New Roman"/>
          <w:sz w:val="28"/>
          <w:szCs w:val="28"/>
        </w:rPr>
        <w:t>митета актов выполненных работ,</w:t>
      </w:r>
      <w:r w:rsidRPr="00C03BC3">
        <w:rPr>
          <w:rFonts w:ascii="Times New Roman" w:eastAsia="Times New Roman" w:hAnsi="Times New Roman" w:cs="Times New Roman"/>
          <w:sz w:val="28"/>
          <w:szCs w:val="28"/>
        </w:rPr>
        <w:t xml:space="preserve"> в последующем получила от руководителя организации – исполнителя обналиченные последним бюджетные средства</w:t>
      </w:r>
      <w:proofErr w:type="gramEnd"/>
    </w:p>
    <w:p w14:paraId="4AEFEC19" w14:textId="77777777" w:rsidR="00C03BC3" w:rsidRPr="00C03BC3" w:rsidRDefault="00C03BC3" w:rsidP="00731EE1">
      <w:pPr>
        <w:spacing w:after="0" w:line="240" w:lineRule="auto"/>
        <w:ind w:firstLine="709"/>
        <w:jc w:val="both"/>
        <w:rPr>
          <w:rFonts w:ascii="Times New Roman" w:eastAsia="Times New Roman" w:hAnsi="Times New Roman" w:cs="Times New Roman"/>
          <w:color w:val="00000A"/>
          <w:sz w:val="28"/>
          <w:szCs w:val="28"/>
        </w:rPr>
      </w:pPr>
      <w:r w:rsidRPr="00C03BC3">
        <w:rPr>
          <w:rFonts w:ascii="Times New Roman" w:eastAsia="Times New Roman" w:hAnsi="Times New Roman" w:cs="Times New Roman"/>
          <w:color w:val="00000A"/>
          <w:sz w:val="28"/>
          <w:szCs w:val="28"/>
        </w:rPr>
        <w:t xml:space="preserve">В текущем году межрайонной прокуратурой вскрыты факты хищения бюджетных средств, направленных на реализацию персонифицированного дополнительного образования. Такие факты выявлены в г. Ханты-Мансийске, но аналогичные проверки запланированы и в организациях, оказывающих услуги в </w:t>
      </w:r>
      <w:r w:rsidRPr="00C03BC3">
        <w:rPr>
          <w:rFonts w:ascii="Times New Roman" w:eastAsia="Times New Roman" w:hAnsi="Times New Roman" w:cs="Times New Roman"/>
          <w:color w:val="00000A"/>
          <w:sz w:val="28"/>
          <w:szCs w:val="28"/>
        </w:rPr>
        <w:lastRenderedPageBreak/>
        <w:t>районе. Установлено, что дети прекращают посещать секции дополнительного образования, но руководители организаций, оказывающих соответствующие услуги, продолжают пролонгировать договоры и подавать сведения для получения средств бюджета за оказанные услуги, которые в последующем обращают в свою пользу.</w:t>
      </w:r>
    </w:p>
    <w:p w14:paraId="70F6A3D4" w14:textId="77777777" w:rsidR="00C03BC3" w:rsidRPr="00C03BC3" w:rsidRDefault="00C03BC3" w:rsidP="00731EE1">
      <w:pPr>
        <w:spacing w:after="0" w:line="240" w:lineRule="auto"/>
        <w:ind w:firstLine="709"/>
        <w:jc w:val="both"/>
        <w:rPr>
          <w:rFonts w:ascii="Times New Roman" w:eastAsia="Times New Roman" w:hAnsi="Times New Roman" w:cs="Times New Roman"/>
          <w:color w:val="00000A"/>
          <w:sz w:val="28"/>
          <w:szCs w:val="28"/>
        </w:rPr>
      </w:pPr>
      <w:r w:rsidRPr="00C03BC3">
        <w:rPr>
          <w:rFonts w:ascii="Times New Roman" w:eastAsia="Times New Roman" w:hAnsi="Times New Roman" w:cs="Times New Roman"/>
          <w:color w:val="00000A"/>
          <w:sz w:val="28"/>
          <w:szCs w:val="28"/>
        </w:rPr>
        <w:t>В поле зрения межрайонной прокуратуры постоянно находятся вопросы соблюдения прав семьи, защита материнства, отцовства и детства важнейшее направление прокурорского надзора, тем более в прошлом и текущем году, когда государством организована разносторонняя поддержка семей с детьми.</w:t>
      </w:r>
    </w:p>
    <w:p w14:paraId="40F7EE22" w14:textId="77777777" w:rsidR="00C03BC3" w:rsidRPr="00C03BC3" w:rsidRDefault="00C03BC3" w:rsidP="00731EE1">
      <w:pPr>
        <w:spacing w:after="0" w:line="240" w:lineRule="auto"/>
        <w:ind w:firstLine="709"/>
        <w:jc w:val="both"/>
        <w:rPr>
          <w:rFonts w:ascii="Times New Roman" w:eastAsia="Times New Roman" w:hAnsi="Times New Roman" w:cs="Times New Roman"/>
          <w:color w:val="00000A"/>
          <w:sz w:val="28"/>
          <w:szCs w:val="28"/>
        </w:rPr>
      </w:pPr>
      <w:r w:rsidRPr="00C03BC3">
        <w:rPr>
          <w:rFonts w:ascii="Times New Roman" w:eastAsia="Times New Roman" w:hAnsi="Times New Roman" w:cs="Times New Roman"/>
          <w:color w:val="00000A"/>
          <w:sz w:val="28"/>
          <w:szCs w:val="28"/>
        </w:rPr>
        <w:t xml:space="preserve">Здесь болевой точкой являются проблемы взыскания с родителей средств на содержание детей. Масштабные проверки службы судебных приставов, </w:t>
      </w:r>
      <w:proofErr w:type="gramStart"/>
      <w:r w:rsidRPr="00C03BC3">
        <w:rPr>
          <w:rFonts w:ascii="Times New Roman" w:eastAsia="Times New Roman" w:hAnsi="Times New Roman" w:cs="Times New Roman"/>
          <w:color w:val="00000A"/>
          <w:sz w:val="28"/>
          <w:szCs w:val="28"/>
        </w:rPr>
        <w:t>проведенная</w:t>
      </w:r>
      <w:proofErr w:type="gramEnd"/>
      <w:r w:rsidRPr="00C03BC3">
        <w:rPr>
          <w:rFonts w:ascii="Times New Roman" w:eastAsia="Times New Roman" w:hAnsi="Times New Roman" w:cs="Times New Roman"/>
          <w:color w:val="00000A"/>
          <w:sz w:val="28"/>
          <w:szCs w:val="28"/>
        </w:rPr>
        <w:t xml:space="preserve"> в текущем году показала, что действенные меры по понуждению родителей, обязанных к уплате алиментов, к погашению задолженности не принимаются, более того ответственные должностные лица занимают пассивную позицию при решении вопроса о привлечении нерадивых родителей к административной и уголовной ответственности.</w:t>
      </w:r>
    </w:p>
    <w:p w14:paraId="02775A68" w14:textId="09B35F96" w:rsidR="00C03BC3" w:rsidRPr="00C03BC3" w:rsidRDefault="00C03BC3" w:rsidP="00731EE1">
      <w:pPr>
        <w:suppressAutoHyphens/>
        <w:autoSpaceDE w:val="0"/>
        <w:spacing w:after="0" w:line="240" w:lineRule="auto"/>
        <w:ind w:firstLine="709"/>
        <w:jc w:val="both"/>
        <w:rPr>
          <w:rFonts w:ascii="Times New Roman" w:eastAsia="Times New Roman" w:hAnsi="Times New Roman" w:cs="Times New Roman"/>
          <w:spacing w:val="-10"/>
          <w:kern w:val="2"/>
          <w:sz w:val="28"/>
          <w:szCs w:val="28"/>
        </w:rPr>
      </w:pPr>
      <w:r w:rsidRPr="00C03BC3">
        <w:rPr>
          <w:rFonts w:ascii="Times New Roman" w:eastAsia="Times New Roman" w:hAnsi="Times New Roman" w:cs="Times New Roman"/>
          <w:spacing w:val="-10"/>
          <w:kern w:val="2"/>
          <w:sz w:val="28"/>
          <w:szCs w:val="28"/>
        </w:rPr>
        <w:t>В отделе службы судебных приставов по городу Ханты-Мансийску и Ханты-Мансийскому району находится более 1000 исполнительных производств, при этом, в год фактически производятся взыскания в размере</w:t>
      </w:r>
      <w:r w:rsidR="00CA68F7">
        <w:rPr>
          <w:rFonts w:ascii="Times New Roman" w:eastAsia="Times New Roman" w:hAnsi="Times New Roman" w:cs="Times New Roman"/>
          <w:spacing w:val="-10"/>
          <w:kern w:val="2"/>
          <w:sz w:val="28"/>
          <w:szCs w:val="28"/>
        </w:rPr>
        <w:t xml:space="preserve"> 3-4</w:t>
      </w:r>
      <w:r w:rsidRPr="00C03BC3">
        <w:rPr>
          <w:rFonts w:ascii="Times New Roman" w:eastAsia="Times New Roman" w:hAnsi="Times New Roman" w:cs="Times New Roman"/>
          <w:spacing w:val="-10"/>
          <w:kern w:val="2"/>
          <w:sz w:val="28"/>
          <w:szCs w:val="28"/>
        </w:rPr>
        <w:t>% от имеющейся суммы задолженности. Ежегодно межрайонной прокуратурой руководителю службы судебных приставов вносится порядка 10 актов прокурорского реагирования, по результатам которых принимаются конкретные меры по принудительному взысканию алиментов по конкретным исполнительным производствам, решаются вопросы привлечения должников к установленной законом ответственности.</w:t>
      </w:r>
    </w:p>
    <w:p w14:paraId="37D40945" w14:textId="77777777" w:rsidR="00C03BC3" w:rsidRPr="00C03BC3" w:rsidRDefault="00C03BC3" w:rsidP="00731EE1">
      <w:pPr>
        <w:suppressAutoHyphens/>
        <w:autoSpaceDE w:val="0"/>
        <w:spacing w:after="0" w:line="240" w:lineRule="auto"/>
        <w:ind w:firstLine="709"/>
        <w:jc w:val="both"/>
        <w:rPr>
          <w:rFonts w:ascii="Times New Roman" w:eastAsia="Times New Roman" w:hAnsi="Times New Roman" w:cs="Times New Roman"/>
          <w:spacing w:val="-10"/>
          <w:kern w:val="2"/>
          <w:sz w:val="28"/>
          <w:szCs w:val="28"/>
        </w:rPr>
      </w:pPr>
      <w:r w:rsidRPr="00C03BC3">
        <w:rPr>
          <w:rFonts w:ascii="Times New Roman" w:eastAsia="Times New Roman" w:hAnsi="Times New Roman" w:cs="Times New Roman"/>
          <w:spacing w:val="-10"/>
          <w:kern w:val="2"/>
          <w:sz w:val="28"/>
          <w:szCs w:val="28"/>
        </w:rPr>
        <w:t xml:space="preserve">В текущем году по материалам прокурорской проверки в отношении бывшего судебного пристава – исполнителя возбуждено уголовное дело в связи с незаконным прекращением исполнительного производства о взыскании алиментов и </w:t>
      </w:r>
      <w:proofErr w:type="gramStart"/>
      <w:r w:rsidRPr="00C03BC3">
        <w:rPr>
          <w:rFonts w:ascii="Times New Roman" w:eastAsia="Times New Roman" w:hAnsi="Times New Roman" w:cs="Times New Roman"/>
          <w:spacing w:val="-10"/>
          <w:kern w:val="2"/>
          <w:sz w:val="28"/>
          <w:szCs w:val="28"/>
        </w:rPr>
        <w:t>не принятием</w:t>
      </w:r>
      <w:proofErr w:type="gramEnd"/>
      <w:r w:rsidRPr="00C03BC3">
        <w:rPr>
          <w:rFonts w:ascii="Times New Roman" w:eastAsia="Times New Roman" w:hAnsi="Times New Roman" w:cs="Times New Roman"/>
          <w:spacing w:val="-10"/>
          <w:kern w:val="2"/>
          <w:sz w:val="28"/>
          <w:szCs w:val="28"/>
        </w:rPr>
        <w:t xml:space="preserve"> мер к надлежащему исполнению. Установлено, что судебный пристав не законно прекратил исполнительное производство, списал его в архив, в дальнейшем не проводил проверки работодателя, которому исполнительный документ направлен для исполнения. В свою очередь, должник давно уволился, отбывал наказание в местах лишения свободы, где трудился и имел доход, но по вине пристава алименты с данного дохода не уплачивал.</w:t>
      </w:r>
    </w:p>
    <w:p w14:paraId="7971FE3F" w14:textId="77777777" w:rsidR="00C03BC3" w:rsidRPr="00C03BC3" w:rsidRDefault="00C03BC3" w:rsidP="00731EE1">
      <w:pPr>
        <w:suppressAutoHyphens/>
        <w:autoSpaceDE w:val="0"/>
        <w:spacing w:after="0" w:line="240" w:lineRule="auto"/>
        <w:ind w:firstLine="709"/>
        <w:jc w:val="both"/>
        <w:rPr>
          <w:rFonts w:ascii="Times New Roman" w:eastAsia="Times New Roman" w:hAnsi="Times New Roman" w:cs="Times New Roman"/>
          <w:kern w:val="2"/>
          <w:sz w:val="28"/>
          <w:szCs w:val="28"/>
        </w:rPr>
      </w:pPr>
      <w:r w:rsidRPr="00C03BC3">
        <w:rPr>
          <w:rFonts w:ascii="Times New Roman" w:eastAsia="Times New Roman" w:hAnsi="Times New Roman" w:cs="Times New Roman"/>
          <w:spacing w:val="-10"/>
          <w:kern w:val="2"/>
          <w:sz w:val="28"/>
          <w:szCs w:val="28"/>
        </w:rPr>
        <w:t>Нарушения законов о защите материнства, отцовства и детства выявляются в деятельности органов социальной защиты, органах пенсионного фонда, учреждениях и организациях различных форм собственности.</w:t>
      </w:r>
    </w:p>
    <w:p w14:paraId="4DAA4C2A" w14:textId="77777777" w:rsidR="00C03BC3" w:rsidRPr="00C03BC3" w:rsidRDefault="00C03BC3" w:rsidP="00731EE1">
      <w:pPr>
        <w:spacing w:after="0" w:line="240" w:lineRule="auto"/>
        <w:ind w:right="-29" w:firstLine="709"/>
        <w:jc w:val="both"/>
        <w:rPr>
          <w:rFonts w:ascii="Times New Roman" w:eastAsia="Times New Roman" w:hAnsi="Times New Roman" w:cs="Times New Roman"/>
          <w:color w:val="000000"/>
          <w:sz w:val="28"/>
          <w:szCs w:val="28"/>
        </w:rPr>
      </w:pPr>
      <w:r w:rsidRPr="00C03BC3">
        <w:rPr>
          <w:rFonts w:ascii="Times New Roman" w:eastAsia="Times New Roman" w:hAnsi="Times New Roman" w:cs="Times New Roman"/>
          <w:color w:val="000000"/>
          <w:sz w:val="28"/>
          <w:szCs w:val="28"/>
        </w:rPr>
        <w:t>На постоянной основе прокуратурой организована работа по предъявлению в интересах несовершеннолетних исковых заявлений. Всего в защиту прав детей заявлено более 50 исков на сумму около 3 миллионов рублей. По искам прокурора в пользу несовершеннолетних взыскивается компенсация морального вреда, возлагается обязанность на органы власти по предоставлению жилья, исполнения иных действий.</w:t>
      </w:r>
    </w:p>
    <w:p w14:paraId="1938D69B" w14:textId="77777777" w:rsidR="00C03BC3" w:rsidRPr="00C03BC3" w:rsidRDefault="00C03BC3" w:rsidP="00731EE1">
      <w:pPr>
        <w:spacing w:after="0" w:line="240" w:lineRule="auto"/>
        <w:ind w:right="-29" w:firstLine="709"/>
        <w:jc w:val="both"/>
        <w:rPr>
          <w:rFonts w:ascii="Times New Roman" w:eastAsia="Times New Roman" w:hAnsi="Times New Roman" w:cs="Times New Roman"/>
          <w:color w:val="000000"/>
          <w:sz w:val="28"/>
          <w:szCs w:val="28"/>
        </w:rPr>
      </w:pPr>
      <w:r w:rsidRPr="00C03BC3">
        <w:rPr>
          <w:rFonts w:ascii="Times New Roman" w:eastAsia="Times New Roman" w:hAnsi="Times New Roman" w:cs="Times New Roman"/>
          <w:color w:val="000000"/>
          <w:sz w:val="28"/>
          <w:szCs w:val="28"/>
        </w:rPr>
        <w:t xml:space="preserve">Для примера, в поселке </w:t>
      </w:r>
      <w:proofErr w:type="spellStart"/>
      <w:r w:rsidRPr="00C03BC3">
        <w:rPr>
          <w:rFonts w:ascii="Times New Roman" w:eastAsia="Times New Roman" w:hAnsi="Times New Roman" w:cs="Times New Roman"/>
          <w:color w:val="000000"/>
          <w:sz w:val="28"/>
          <w:szCs w:val="28"/>
        </w:rPr>
        <w:t>Луговском</w:t>
      </w:r>
      <w:proofErr w:type="spellEnd"/>
      <w:r w:rsidRPr="00C03BC3">
        <w:rPr>
          <w:rFonts w:ascii="Times New Roman" w:eastAsia="Times New Roman" w:hAnsi="Times New Roman" w:cs="Times New Roman"/>
          <w:color w:val="000000"/>
          <w:sz w:val="28"/>
          <w:szCs w:val="28"/>
        </w:rPr>
        <w:t xml:space="preserve"> многодетная семья долгое время не могла добиться от органов местного самоуправления принятия мер по надлежащему отоплению жилья. В муниципальной квартире температура не соответствовала предъявляемым требованиям, ввиду чего семья вынуждено не </w:t>
      </w:r>
      <w:r w:rsidRPr="00C03BC3">
        <w:rPr>
          <w:rFonts w:ascii="Times New Roman" w:eastAsia="Times New Roman" w:hAnsi="Times New Roman" w:cs="Times New Roman"/>
          <w:color w:val="000000"/>
          <w:sz w:val="28"/>
          <w:szCs w:val="28"/>
        </w:rPr>
        <w:lastRenderedPageBreak/>
        <w:t>проживала в ней. Только лишь после вынесения решения по иску прокурора, приняты меры к устранению нарушений прав детей.</w:t>
      </w:r>
    </w:p>
    <w:p w14:paraId="398B5520" w14:textId="77777777" w:rsidR="00C03BC3" w:rsidRPr="00C03BC3" w:rsidRDefault="00C03BC3" w:rsidP="00731EE1">
      <w:pPr>
        <w:spacing w:after="0" w:line="240" w:lineRule="auto"/>
        <w:ind w:right="-29" w:firstLine="709"/>
        <w:jc w:val="both"/>
        <w:rPr>
          <w:rFonts w:ascii="Times New Roman" w:eastAsia="Times New Roman" w:hAnsi="Times New Roman" w:cs="Times New Roman"/>
          <w:sz w:val="28"/>
          <w:szCs w:val="28"/>
        </w:rPr>
      </w:pPr>
      <w:r w:rsidRPr="00C03BC3">
        <w:rPr>
          <w:rFonts w:ascii="Times New Roman" w:eastAsia="Times New Roman" w:hAnsi="Times New Roman" w:cs="Times New Roman"/>
          <w:color w:val="000000"/>
          <w:sz w:val="28"/>
          <w:szCs w:val="28"/>
        </w:rPr>
        <w:t xml:space="preserve">Без внимания прокуратуры не остаются и вопросы защиты детей от информации, наносящей вред их психическому здоровью. Образовательные учреждения понуждаются прокуратурой к надлежащей контентной фильтрации информации, размещенной в сети «Интернет», доступ к которой имеют ученики и воспитанники. По результатам мониторинга сети Интернет принимаются меры к запрету негативной информации в судебном порядке. </w:t>
      </w:r>
    </w:p>
    <w:p w14:paraId="034C7604" w14:textId="6877DED0" w:rsidR="00C03BC3" w:rsidRDefault="00C03BC3" w:rsidP="00731EE1">
      <w:pPr>
        <w:shd w:val="clear" w:color="auto" w:fill="FFFFFF"/>
        <w:spacing w:after="0" w:line="240" w:lineRule="auto"/>
        <w:ind w:firstLine="709"/>
        <w:jc w:val="both"/>
        <w:rPr>
          <w:rFonts w:ascii="Times New Roman" w:eastAsia="Times New Roman" w:hAnsi="Times New Roman" w:cs="Times New Roman"/>
          <w:sz w:val="28"/>
          <w:szCs w:val="28"/>
        </w:rPr>
      </w:pPr>
      <w:r w:rsidRPr="00C03BC3">
        <w:rPr>
          <w:rFonts w:ascii="Times New Roman" w:eastAsia="Times New Roman" w:hAnsi="Times New Roman" w:cs="Times New Roman"/>
          <w:sz w:val="28"/>
          <w:szCs w:val="28"/>
        </w:rPr>
        <w:t>Следует отметить, что прокуратурой не только осуществляются надзорные функции в данной сфере деятельности, но и проводится просветительская работа среди населения по вопросам защиты прав несовершеннолетних. Разъяснение законодательства и установленной ответственности за правонарушения и преступления осуществляется постоянно в школьных и иных коллектив</w:t>
      </w:r>
      <w:r w:rsidR="00731EE1">
        <w:rPr>
          <w:rFonts w:ascii="Times New Roman" w:eastAsia="Times New Roman" w:hAnsi="Times New Roman" w:cs="Times New Roman"/>
          <w:sz w:val="28"/>
          <w:szCs w:val="28"/>
        </w:rPr>
        <w:t xml:space="preserve">ах, на родительских собраниях. </w:t>
      </w:r>
    </w:p>
    <w:p w14:paraId="59ABD343" w14:textId="750F0685" w:rsidR="00731EE1" w:rsidRPr="00C03BC3" w:rsidRDefault="00731EE1" w:rsidP="00731EE1">
      <w:pPr>
        <w:shd w:val="clear" w:color="auto" w:fill="FFFFFF"/>
        <w:spacing w:after="0" w:line="240" w:lineRule="auto"/>
        <w:ind w:firstLine="709"/>
        <w:jc w:val="both"/>
        <w:rPr>
          <w:rFonts w:ascii="Times New Roman" w:eastAsia="Times New Roman" w:hAnsi="Times New Roman" w:cs="Times New Roman"/>
          <w:sz w:val="28"/>
          <w:szCs w:val="28"/>
        </w:rPr>
      </w:pPr>
      <w:r w:rsidRPr="00731EE1">
        <w:rPr>
          <w:rFonts w:ascii="Times New Roman" w:eastAsia="Times New Roman" w:hAnsi="Times New Roman" w:cs="Times New Roman"/>
          <w:color w:val="000000"/>
          <w:sz w:val="28"/>
        </w:rPr>
        <w:t>Настоящая информация направляется в соответствии со статьей 4 Федерального закона «О прокуратуре Российской Федерации» для сведения и выработки решений в соответствии с предоставленными полномочиями</w:t>
      </w:r>
      <w:r>
        <w:rPr>
          <w:rFonts w:ascii="Times New Roman" w:eastAsia="Times New Roman" w:hAnsi="Times New Roman" w:cs="Times New Roman"/>
          <w:color w:val="000000"/>
          <w:sz w:val="28"/>
        </w:rPr>
        <w:t>.</w:t>
      </w:r>
    </w:p>
    <w:p w14:paraId="427C8232" w14:textId="77777777" w:rsidR="00C03BC3" w:rsidRPr="00C03BC3" w:rsidRDefault="00C03BC3" w:rsidP="00C03BC3">
      <w:pPr>
        <w:spacing w:after="0" w:line="240" w:lineRule="auto"/>
        <w:rPr>
          <w:rFonts w:ascii="Times New Roman" w:eastAsia="Calibri" w:hAnsi="Times New Roman" w:cs="Times New Roman"/>
          <w:bCs/>
          <w:sz w:val="28"/>
          <w:szCs w:val="28"/>
        </w:rPr>
      </w:pPr>
    </w:p>
    <w:sectPr w:rsidR="00C03BC3" w:rsidRPr="00C03BC3" w:rsidSect="00731EE1">
      <w:footerReference w:type="default" r:id="rId9"/>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D8264" w14:textId="77777777" w:rsidR="00E051AB" w:rsidRDefault="00E051AB" w:rsidP="00C03BC3">
      <w:pPr>
        <w:spacing w:after="0" w:line="240" w:lineRule="auto"/>
      </w:pPr>
      <w:r>
        <w:separator/>
      </w:r>
    </w:p>
  </w:endnote>
  <w:endnote w:type="continuationSeparator" w:id="0">
    <w:p w14:paraId="5CCBF950" w14:textId="77777777" w:rsidR="00E051AB" w:rsidRDefault="00E051AB" w:rsidP="00C0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874171"/>
      <w:docPartObj>
        <w:docPartGallery w:val="Page Numbers (Bottom of Page)"/>
        <w:docPartUnique/>
      </w:docPartObj>
    </w:sdtPr>
    <w:sdtEndPr/>
    <w:sdtContent>
      <w:p w14:paraId="67BFE530" w14:textId="687AF8ED" w:rsidR="00C03BC3" w:rsidRDefault="00C03BC3">
        <w:pPr>
          <w:pStyle w:val="a6"/>
          <w:jc w:val="right"/>
        </w:pPr>
        <w:r w:rsidRPr="00C03BC3">
          <w:rPr>
            <w:rFonts w:ascii="Times New Roman" w:hAnsi="Times New Roman" w:cs="Times New Roman"/>
            <w:sz w:val="24"/>
            <w:szCs w:val="24"/>
          </w:rPr>
          <w:fldChar w:fldCharType="begin"/>
        </w:r>
        <w:r w:rsidRPr="00C03BC3">
          <w:rPr>
            <w:rFonts w:ascii="Times New Roman" w:hAnsi="Times New Roman" w:cs="Times New Roman"/>
            <w:sz w:val="24"/>
            <w:szCs w:val="24"/>
          </w:rPr>
          <w:instrText>PAGE   \* MERGEFORMAT</w:instrText>
        </w:r>
        <w:r w:rsidRPr="00C03BC3">
          <w:rPr>
            <w:rFonts w:ascii="Times New Roman" w:hAnsi="Times New Roman" w:cs="Times New Roman"/>
            <w:sz w:val="24"/>
            <w:szCs w:val="24"/>
          </w:rPr>
          <w:fldChar w:fldCharType="separate"/>
        </w:r>
        <w:r w:rsidR="00806DDF">
          <w:rPr>
            <w:rFonts w:ascii="Times New Roman" w:hAnsi="Times New Roman" w:cs="Times New Roman"/>
            <w:noProof/>
            <w:sz w:val="24"/>
            <w:szCs w:val="24"/>
          </w:rPr>
          <w:t>2</w:t>
        </w:r>
        <w:r w:rsidRPr="00C03BC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623A2" w14:textId="77777777" w:rsidR="00E051AB" w:rsidRDefault="00E051AB" w:rsidP="00C03BC3">
      <w:pPr>
        <w:spacing w:after="0" w:line="240" w:lineRule="auto"/>
      </w:pPr>
      <w:r>
        <w:separator/>
      </w:r>
    </w:p>
  </w:footnote>
  <w:footnote w:type="continuationSeparator" w:id="0">
    <w:p w14:paraId="382BEC31" w14:textId="77777777" w:rsidR="00E051AB" w:rsidRDefault="00E051AB" w:rsidP="00C03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B2D79"/>
    <w:multiLevelType w:val="hybridMultilevel"/>
    <w:tmpl w:val="4CE69A76"/>
    <w:lvl w:ilvl="0" w:tplc="4FF83D1A">
      <w:start w:val="1"/>
      <w:numFmt w:val="decimal"/>
      <w:lvlText w:val="%1."/>
      <w:lvlJc w:val="left"/>
      <w:pPr>
        <w:ind w:left="644" w:hanging="360"/>
      </w:pPr>
      <w:rPr>
        <w:b w:val="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77"/>
    <w:rsid w:val="000B046B"/>
    <w:rsid w:val="00262ED3"/>
    <w:rsid w:val="003B4A19"/>
    <w:rsid w:val="00536823"/>
    <w:rsid w:val="00731EE1"/>
    <w:rsid w:val="00806DDF"/>
    <w:rsid w:val="00B97978"/>
    <w:rsid w:val="00C03BC3"/>
    <w:rsid w:val="00CA1B36"/>
    <w:rsid w:val="00CA2B36"/>
    <w:rsid w:val="00CA68F7"/>
    <w:rsid w:val="00E051AB"/>
    <w:rsid w:val="00FF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3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B04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A1B36"/>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C03B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BC3"/>
    <w:rPr>
      <w:rFonts w:eastAsiaTheme="minorEastAsia"/>
      <w:lang w:eastAsia="ru-RU"/>
    </w:rPr>
  </w:style>
  <w:style w:type="paragraph" w:styleId="a6">
    <w:name w:val="footer"/>
    <w:basedOn w:val="a"/>
    <w:link w:val="a7"/>
    <w:uiPriority w:val="99"/>
    <w:unhideWhenUsed/>
    <w:rsid w:val="00C03B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BC3"/>
    <w:rPr>
      <w:rFonts w:eastAsiaTheme="minorEastAsia"/>
      <w:lang w:eastAsia="ru-RU"/>
    </w:rPr>
  </w:style>
  <w:style w:type="paragraph" w:styleId="a8">
    <w:name w:val="Balloon Text"/>
    <w:basedOn w:val="a"/>
    <w:link w:val="a9"/>
    <w:uiPriority w:val="99"/>
    <w:semiHidden/>
    <w:unhideWhenUsed/>
    <w:rsid w:val="005368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82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3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B04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CA1B36"/>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C03B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3BC3"/>
    <w:rPr>
      <w:rFonts w:eastAsiaTheme="minorEastAsia"/>
      <w:lang w:eastAsia="ru-RU"/>
    </w:rPr>
  </w:style>
  <w:style w:type="paragraph" w:styleId="a6">
    <w:name w:val="footer"/>
    <w:basedOn w:val="a"/>
    <w:link w:val="a7"/>
    <w:uiPriority w:val="99"/>
    <w:unhideWhenUsed/>
    <w:rsid w:val="00C03B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3BC3"/>
    <w:rPr>
      <w:rFonts w:eastAsiaTheme="minorEastAsia"/>
      <w:lang w:eastAsia="ru-RU"/>
    </w:rPr>
  </w:style>
  <w:style w:type="paragraph" w:styleId="a8">
    <w:name w:val="Balloon Text"/>
    <w:basedOn w:val="a"/>
    <w:link w:val="a9"/>
    <w:uiPriority w:val="99"/>
    <w:semiHidden/>
    <w:unhideWhenUsed/>
    <w:rsid w:val="005368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82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693">
      <w:bodyDiv w:val="1"/>
      <w:marLeft w:val="0"/>
      <w:marRight w:val="0"/>
      <w:marTop w:val="0"/>
      <w:marBottom w:val="0"/>
      <w:divBdr>
        <w:top w:val="none" w:sz="0" w:space="0" w:color="auto"/>
        <w:left w:val="none" w:sz="0" w:space="0" w:color="auto"/>
        <w:bottom w:val="none" w:sz="0" w:space="0" w:color="auto"/>
        <w:right w:val="none" w:sz="0" w:space="0" w:color="auto"/>
      </w:divBdr>
    </w:div>
    <w:div w:id="61342231">
      <w:bodyDiv w:val="1"/>
      <w:marLeft w:val="0"/>
      <w:marRight w:val="0"/>
      <w:marTop w:val="0"/>
      <w:marBottom w:val="0"/>
      <w:divBdr>
        <w:top w:val="none" w:sz="0" w:space="0" w:color="auto"/>
        <w:left w:val="none" w:sz="0" w:space="0" w:color="auto"/>
        <w:bottom w:val="none" w:sz="0" w:space="0" w:color="auto"/>
        <w:right w:val="none" w:sz="0" w:space="0" w:color="auto"/>
      </w:divBdr>
    </w:div>
    <w:div w:id="425273399">
      <w:bodyDiv w:val="1"/>
      <w:marLeft w:val="0"/>
      <w:marRight w:val="0"/>
      <w:marTop w:val="0"/>
      <w:marBottom w:val="0"/>
      <w:divBdr>
        <w:top w:val="none" w:sz="0" w:space="0" w:color="auto"/>
        <w:left w:val="none" w:sz="0" w:space="0" w:color="auto"/>
        <w:bottom w:val="none" w:sz="0" w:space="0" w:color="auto"/>
        <w:right w:val="none" w:sz="0" w:space="0" w:color="auto"/>
      </w:divBdr>
    </w:div>
    <w:div w:id="11898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777D-4E9D-4CAC-B4C0-3A5110D3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Оришина Н.И.</dc:creator>
  <cp:keywords/>
  <dc:description/>
  <cp:lastModifiedBy>Халикова Светлана</cp:lastModifiedBy>
  <cp:revision>5</cp:revision>
  <cp:lastPrinted>2022-05-24T09:44:00Z</cp:lastPrinted>
  <dcterms:created xsi:type="dcterms:W3CDTF">2022-05-16T04:34:00Z</dcterms:created>
  <dcterms:modified xsi:type="dcterms:W3CDTF">2022-05-24T11:02:00Z</dcterms:modified>
</cp:coreProperties>
</file>